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AA61" w14:textId="787D8616" w:rsidR="00C01BF7" w:rsidRPr="00512F6C" w:rsidRDefault="00C01BF7" w:rsidP="00DC6FA3">
      <w:pPr>
        <w:spacing w:after="200" w:line="276" w:lineRule="auto"/>
        <w:rPr>
          <w:b/>
        </w:rPr>
      </w:pPr>
      <w:r w:rsidRPr="00512F6C">
        <w:rPr>
          <w:b/>
        </w:rPr>
        <w:t>Clinical Departments</w:t>
      </w:r>
    </w:p>
    <w:p w14:paraId="10345123" w14:textId="77777777" w:rsidR="00C01BF7" w:rsidRPr="00512F6C" w:rsidRDefault="00C01BF7" w:rsidP="00DC6FA3">
      <w:pPr>
        <w:tabs>
          <w:tab w:val="center" w:pos="4680"/>
        </w:tabs>
      </w:pPr>
      <w:r w:rsidRPr="00512F6C">
        <w:t xml:space="preserve"> </w:t>
      </w:r>
      <w:r w:rsidR="00490D9B" w:rsidRPr="00512F6C">
        <w:rPr>
          <w:noProof/>
        </w:rPr>
        <mc:AlternateContent>
          <mc:Choice Requires="wps">
            <w:drawing>
              <wp:anchor distT="0" distB="0" distL="114300" distR="114300" simplePos="0" relativeHeight="251660288" behindDoc="1" locked="1" layoutInCell="0" allowOverlap="1" wp14:anchorId="7A08E9AE" wp14:editId="42F9A3A9">
                <wp:simplePos x="0" y="0"/>
                <wp:positionH relativeFrom="page">
                  <wp:posOffset>914400</wp:posOffset>
                </wp:positionH>
                <wp:positionV relativeFrom="paragraph">
                  <wp:posOffset>0</wp:posOffset>
                </wp:positionV>
                <wp:extent cx="5943600" cy="12065"/>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B652D" id="Rectangle 2" o:spid="_x0000_s1026" style="position:absolute;margin-left:1in;margin-top:0;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BFdAIAAPg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NgMUEV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421975F8" w14:textId="77777777" w:rsidR="00C01BF7" w:rsidRPr="008554B9" w:rsidRDefault="00C01BF7" w:rsidP="00C01BF7">
      <w:r w:rsidRPr="008554B9">
        <w:rPr>
          <w:b/>
        </w:rPr>
        <w:t>Department/ Patient Care Unit Name</w:t>
      </w:r>
      <w:r w:rsidRPr="008554B9">
        <w:t xml:space="preserve">: </w:t>
      </w:r>
    </w:p>
    <w:p w14:paraId="65CF8528" w14:textId="77777777" w:rsidR="00C01BF7" w:rsidRPr="00DD00BA" w:rsidRDefault="00C01BF7" w:rsidP="00C01BF7">
      <w:pPr>
        <w:ind w:left="720"/>
        <w:rPr>
          <w:b/>
          <w:u w:val="single"/>
        </w:rPr>
      </w:pPr>
      <w:bookmarkStart w:id="0" w:name="_Hlk113887707"/>
      <w:r w:rsidRPr="00DD00BA">
        <w:rPr>
          <w:b/>
          <w:u w:val="single"/>
        </w:rPr>
        <w:t>Clinical Laboratories</w:t>
      </w:r>
    </w:p>
    <w:p w14:paraId="6534361B" w14:textId="0BEF1CAF" w:rsidR="00C01BF7" w:rsidRDefault="00C01BF7" w:rsidP="00C01BF7">
      <w:pPr>
        <w:ind w:left="720"/>
        <w:rPr>
          <w:rStyle w:val="pseditboxdisponly1"/>
          <w:rFonts w:ascii="Times New Roman" w:hAnsi="Times New Roman" w:cs="Times New Roman"/>
          <w:color w:val="auto"/>
          <w:sz w:val="20"/>
          <w:szCs w:val="20"/>
        </w:rPr>
      </w:pPr>
      <w:r w:rsidRPr="00DD00BA">
        <w:t xml:space="preserve">Cost Centers: </w:t>
      </w:r>
    </w:p>
    <w:p w14:paraId="08791C57" w14:textId="7C5264D9" w:rsidR="006037F4" w:rsidRDefault="006037F4" w:rsidP="00C01BF7">
      <w:pPr>
        <w:ind w:left="720"/>
      </w:pPr>
      <w:r w:rsidRPr="006037F4">
        <w:t>12857</w:t>
      </w:r>
      <w:r w:rsidRPr="006037F4">
        <w:tab/>
        <w:t>Medicine | Pathology</w:t>
      </w:r>
    </w:p>
    <w:p w14:paraId="58FE09B2" w14:textId="77777777" w:rsidR="000A3D29" w:rsidRDefault="000A3D29" w:rsidP="000A3D29">
      <w:pPr>
        <w:ind w:left="720"/>
      </w:pPr>
      <w:r>
        <w:t>96213</w:t>
      </w:r>
      <w:r>
        <w:tab/>
        <w:t>James | Digital Pathology</w:t>
      </w:r>
      <w:r>
        <w:tab/>
      </w:r>
      <w:r>
        <w:tab/>
      </w:r>
      <w:r>
        <w:tab/>
      </w:r>
      <w:r>
        <w:tab/>
      </w:r>
      <w:r>
        <w:tab/>
      </w:r>
    </w:p>
    <w:p w14:paraId="24C6E91A" w14:textId="77777777" w:rsidR="000A3D29" w:rsidRDefault="000A3D29" w:rsidP="000A3D29">
      <w:pPr>
        <w:ind w:left="720"/>
      </w:pPr>
      <w:r>
        <w:t>96417</w:t>
      </w:r>
      <w:r>
        <w:tab/>
        <w:t>James | WCA James Lab</w:t>
      </w:r>
      <w:r>
        <w:tab/>
      </w:r>
      <w:r>
        <w:tab/>
      </w:r>
      <w:r>
        <w:tab/>
      </w:r>
      <w:r>
        <w:tab/>
      </w:r>
      <w:r>
        <w:tab/>
      </w:r>
    </w:p>
    <w:p w14:paraId="7DE95273" w14:textId="77777777" w:rsidR="000A3D29" w:rsidRDefault="000A3D29" w:rsidP="000A3D29">
      <w:pPr>
        <w:ind w:left="720"/>
      </w:pPr>
      <w:r>
        <w:t>96723</w:t>
      </w:r>
      <w:r>
        <w:tab/>
        <w:t>James | James Lab</w:t>
      </w:r>
      <w:r>
        <w:tab/>
      </w:r>
      <w:r>
        <w:tab/>
      </w:r>
      <w:r>
        <w:tab/>
      </w:r>
      <w:r>
        <w:tab/>
      </w:r>
      <w:r>
        <w:tab/>
      </w:r>
    </w:p>
    <w:p w14:paraId="7B0CF4F8" w14:textId="77777777" w:rsidR="000A3D29" w:rsidRDefault="000A3D29" w:rsidP="000A3D29">
      <w:pPr>
        <w:ind w:left="720"/>
      </w:pPr>
      <w:r>
        <w:t>96729</w:t>
      </w:r>
      <w:r>
        <w:tab/>
        <w:t>James | SSCBC Lab</w:t>
      </w:r>
      <w:r>
        <w:tab/>
      </w:r>
      <w:r>
        <w:tab/>
      </w:r>
      <w:r>
        <w:tab/>
      </w:r>
      <w:r>
        <w:tab/>
      </w:r>
      <w:r>
        <w:tab/>
      </w:r>
    </w:p>
    <w:p w14:paraId="3B1EBD37" w14:textId="77777777" w:rsidR="000A3D29" w:rsidRDefault="000A3D29" w:rsidP="000A3D29">
      <w:pPr>
        <w:ind w:left="720"/>
      </w:pPr>
      <w:r>
        <w:t>96730</w:t>
      </w:r>
      <w:r>
        <w:tab/>
        <w:t>James | Cytogenetics Lab</w:t>
      </w:r>
      <w:r>
        <w:tab/>
      </w:r>
      <w:r>
        <w:tab/>
      </w:r>
      <w:r>
        <w:tab/>
      </w:r>
      <w:r>
        <w:tab/>
      </w:r>
      <w:r>
        <w:tab/>
      </w:r>
    </w:p>
    <w:p w14:paraId="254DA8D8" w14:textId="77777777" w:rsidR="000A3D29" w:rsidRDefault="000A3D29" w:rsidP="000A3D29">
      <w:pPr>
        <w:ind w:left="720"/>
      </w:pPr>
      <w:r>
        <w:t>96787</w:t>
      </w:r>
      <w:r>
        <w:tab/>
        <w:t>James | Martha Morehouse Medical Plaza Lab</w:t>
      </w:r>
      <w:r>
        <w:tab/>
      </w:r>
      <w:r>
        <w:tab/>
      </w:r>
      <w:r>
        <w:tab/>
      </w:r>
      <w:r>
        <w:tab/>
      </w:r>
      <w:r>
        <w:tab/>
      </w:r>
    </w:p>
    <w:p w14:paraId="2F533359" w14:textId="77777777" w:rsidR="000A3D29" w:rsidRDefault="000A3D29" w:rsidP="000A3D29">
      <w:pPr>
        <w:ind w:left="720"/>
      </w:pPr>
      <w:r>
        <w:t>96834</w:t>
      </w:r>
      <w:r>
        <w:tab/>
        <w:t>James | Laboratory Support Services</w:t>
      </w:r>
      <w:r>
        <w:tab/>
      </w:r>
      <w:r>
        <w:tab/>
      </w:r>
      <w:r>
        <w:tab/>
      </w:r>
      <w:r>
        <w:tab/>
      </w:r>
      <w:r>
        <w:tab/>
      </w:r>
    </w:p>
    <w:p w14:paraId="25E59EBF" w14:textId="77777777" w:rsidR="000A3D29" w:rsidRDefault="000A3D29" w:rsidP="000A3D29">
      <w:pPr>
        <w:ind w:left="720"/>
      </w:pPr>
      <w:r>
        <w:t>96836</w:t>
      </w:r>
      <w:r>
        <w:tab/>
        <w:t>James | James Molecular Lab</w:t>
      </w:r>
      <w:r>
        <w:tab/>
      </w:r>
      <w:r>
        <w:tab/>
      </w:r>
      <w:r>
        <w:tab/>
      </w:r>
      <w:r>
        <w:tab/>
      </w:r>
      <w:r>
        <w:tab/>
      </w:r>
    </w:p>
    <w:p w14:paraId="7507CED0" w14:textId="77777777" w:rsidR="000A3D29" w:rsidRDefault="000A3D29" w:rsidP="000A3D29">
      <w:pPr>
        <w:ind w:left="720"/>
      </w:pPr>
      <w:r>
        <w:t>97730</w:t>
      </w:r>
      <w:r>
        <w:tab/>
        <w:t>East | Laboratory</w:t>
      </w:r>
      <w:r>
        <w:tab/>
      </w:r>
      <w:r>
        <w:tab/>
      </w:r>
      <w:r>
        <w:tab/>
      </w:r>
      <w:r>
        <w:tab/>
      </w:r>
      <w:r>
        <w:tab/>
      </w:r>
    </w:p>
    <w:p w14:paraId="47960210" w14:textId="77777777" w:rsidR="000A3D29" w:rsidRDefault="000A3D29" w:rsidP="000A3D29">
      <w:pPr>
        <w:ind w:left="720"/>
      </w:pPr>
      <w:r>
        <w:t>97787</w:t>
      </w:r>
      <w:r>
        <w:tab/>
        <w:t>East | Outpatient Care East Lab</w:t>
      </w:r>
      <w:r>
        <w:tab/>
      </w:r>
      <w:r>
        <w:tab/>
      </w:r>
      <w:r>
        <w:tab/>
      </w:r>
      <w:r>
        <w:tab/>
      </w:r>
      <w:r>
        <w:tab/>
      </w:r>
    </w:p>
    <w:p w14:paraId="60DA0D6E" w14:textId="77777777" w:rsidR="000A3D29" w:rsidRDefault="000A3D29" w:rsidP="000A3D29">
      <w:pPr>
        <w:ind w:left="720"/>
      </w:pPr>
      <w:r>
        <w:t>99230</w:t>
      </w:r>
      <w:r>
        <w:tab/>
        <w:t>University Hospital | Lab Administration</w:t>
      </w:r>
      <w:r>
        <w:tab/>
      </w:r>
      <w:r>
        <w:tab/>
      </w:r>
      <w:r>
        <w:tab/>
      </w:r>
      <w:r>
        <w:tab/>
      </w:r>
      <w:r>
        <w:tab/>
      </w:r>
    </w:p>
    <w:p w14:paraId="28422B33" w14:textId="77777777" w:rsidR="000A3D29" w:rsidRDefault="000A3D29" w:rsidP="000A3D29">
      <w:pPr>
        <w:ind w:left="720"/>
      </w:pPr>
      <w:r>
        <w:t>99231</w:t>
      </w:r>
      <w:r>
        <w:tab/>
        <w:t>University Hospital | Flow Cytometry Lab</w:t>
      </w:r>
      <w:r>
        <w:tab/>
      </w:r>
      <w:r>
        <w:tab/>
      </w:r>
      <w:r>
        <w:tab/>
      </w:r>
      <w:r>
        <w:tab/>
      </w:r>
      <w:r>
        <w:tab/>
      </w:r>
    </w:p>
    <w:p w14:paraId="0D800F22" w14:textId="77777777" w:rsidR="000A3D29" w:rsidRDefault="000A3D29" w:rsidP="000A3D29">
      <w:pPr>
        <w:ind w:left="720"/>
      </w:pPr>
      <w:r>
        <w:t>99234</w:t>
      </w:r>
      <w:r>
        <w:tab/>
        <w:t>University Hospital | Outpatient Customer Service</w:t>
      </w:r>
      <w:r>
        <w:tab/>
      </w:r>
      <w:r>
        <w:tab/>
      </w:r>
      <w:r>
        <w:tab/>
      </w:r>
      <w:r>
        <w:tab/>
      </w:r>
      <w:r>
        <w:tab/>
      </w:r>
    </w:p>
    <w:p w14:paraId="04D14965" w14:textId="77777777" w:rsidR="000A3D29" w:rsidRDefault="000A3D29" w:rsidP="000A3D29">
      <w:pPr>
        <w:ind w:left="720"/>
      </w:pPr>
      <w:r>
        <w:t>99235</w:t>
      </w:r>
      <w:r>
        <w:tab/>
        <w:t>University Hospital | Critical Care Laboratory</w:t>
      </w:r>
      <w:r>
        <w:tab/>
      </w:r>
      <w:r>
        <w:tab/>
      </w:r>
      <w:r>
        <w:tab/>
      </w:r>
      <w:r>
        <w:tab/>
      </w:r>
      <w:r>
        <w:tab/>
      </w:r>
    </w:p>
    <w:p w14:paraId="6BF96A73" w14:textId="77777777" w:rsidR="000A3D29" w:rsidRDefault="000A3D29" w:rsidP="000A3D29">
      <w:pPr>
        <w:ind w:left="720"/>
      </w:pPr>
      <w:r>
        <w:t>99236</w:t>
      </w:r>
      <w:r>
        <w:tab/>
        <w:t>University Hospital | Transfusion Service</w:t>
      </w:r>
      <w:r>
        <w:tab/>
      </w:r>
      <w:r>
        <w:tab/>
      </w:r>
      <w:r>
        <w:tab/>
      </w:r>
      <w:r>
        <w:tab/>
      </w:r>
      <w:r>
        <w:tab/>
      </w:r>
    </w:p>
    <w:p w14:paraId="5A75B7E9" w14:textId="77777777" w:rsidR="000A3D29" w:rsidRDefault="000A3D29" w:rsidP="000A3D29">
      <w:pPr>
        <w:ind w:left="720"/>
      </w:pPr>
      <w:r>
        <w:t>99238</w:t>
      </w:r>
      <w:r>
        <w:tab/>
        <w:t>University Hospital | Microbiology</w:t>
      </w:r>
      <w:r>
        <w:tab/>
      </w:r>
      <w:r>
        <w:tab/>
      </w:r>
      <w:r>
        <w:tab/>
      </w:r>
      <w:r>
        <w:tab/>
      </w:r>
      <w:r>
        <w:tab/>
      </w:r>
    </w:p>
    <w:p w14:paraId="711D427A" w14:textId="77777777" w:rsidR="000A3D29" w:rsidRDefault="000A3D29" w:rsidP="000A3D29">
      <w:pPr>
        <w:ind w:left="720"/>
      </w:pPr>
      <w:r>
        <w:t>99239</w:t>
      </w:r>
      <w:r>
        <w:tab/>
        <w:t>University Hospital | Special Functions Lab</w:t>
      </w:r>
      <w:r>
        <w:tab/>
      </w:r>
      <w:r>
        <w:tab/>
      </w:r>
      <w:r>
        <w:tab/>
      </w:r>
      <w:r>
        <w:tab/>
      </w:r>
      <w:r>
        <w:tab/>
      </w:r>
    </w:p>
    <w:p w14:paraId="0A8C448D" w14:textId="122DCE15" w:rsidR="000A3D29" w:rsidRDefault="000A3D29" w:rsidP="000A3D29">
      <w:pPr>
        <w:ind w:left="720"/>
      </w:pPr>
      <w:r>
        <w:t>99241</w:t>
      </w:r>
      <w:r>
        <w:tab/>
        <w:t>University Hospital | Surgical Pathology</w:t>
      </w:r>
      <w:r>
        <w:tab/>
      </w:r>
      <w:r>
        <w:tab/>
      </w:r>
      <w:r>
        <w:tab/>
      </w:r>
      <w:r>
        <w:tab/>
      </w:r>
      <w:r>
        <w:tab/>
      </w:r>
    </w:p>
    <w:p w14:paraId="422E7D03" w14:textId="77777777" w:rsidR="000A3D29" w:rsidRDefault="000A3D29" w:rsidP="000A3D29">
      <w:pPr>
        <w:ind w:left="720"/>
      </w:pPr>
      <w:r>
        <w:t>99242</w:t>
      </w:r>
      <w:r>
        <w:tab/>
        <w:t>University Hospital | Cytology</w:t>
      </w:r>
      <w:r>
        <w:tab/>
      </w:r>
      <w:r>
        <w:tab/>
      </w:r>
      <w:r>
        <w:tab/>
      </w:r>
      <w:r>
        <w:tab/>
      </w:r>
      <w:r>
        <w:tab/>
      </w:r>
    </w:p>
    <w:p w14:paraId="0C7EA0E1" w14:textId="77777777" w:rsidR="000A3D29" w:rsidRDefault="000A3D29" w:rsidP="000A3D29">
      <w:pPr>
        <w:ind w:left="720"/>
      </w:pPr>
      <w:r>
        <w:t>99244</w:t>
      </w:r>
      <w:r>
        <w:tab/>
        <w:t>University Hospital | Central Processing Area</w:t>
      </w:r>
      <w:r>
        <w:tab/>
      </w:r>
      <w:r>
        <w:tab/>
      </w:r>
      <w:r>
        <w:tab/>
      </w:r>
      <w:r>
        <w:tab/>
      </w:r>
      <w:r>
        <w:tab/>
      </w:r>
    </w:p>
    <w:p w14:paraId="70EE8178" w14:textId="77777777" w:rsidR="000A3D29" w:rsidRDefault="000A3D29" w:rsidP="000A3D29">
      <w:pPr>
        <w:ind w:left="720"/>
      </w:pPr>
      <w:r>
        <w:t>99248</w:t>
      </w:r>
      <w:r>
        <w:tab/>
        <w:t>University Hospital | Toxicology Lab</w:t>
      </w:r>
      <w:r>
        <w:tab/>
      </w:r>
      <w:r>
        <w:tab/>
      </w:r>
      <w:r>
        <w:tab/>
      </w:r>
      <w:r>
        <w:tab/>
      </w:r>
      <w:r>
        <w:tab/>
      </w:r>
    </w:p>
    <w:p w14:paraId="08E9DF78" w14:textId="77777777" w:rsidR="000A3D29" w:rsidRDefault="000A3D29" w:rsidP="000A3D29">
      <w:pPr>
        <w:ind w:left="720"/>
      </w:pPr>
      <w:r>
        <w:t>99249</w:t>
      </w:r>
      <w:r>
        <w:tab/>
        <w:t>University Hospital | Outreach Customer Service</w:t>
      </w:r>
      <w:r>
        <w:tab/>
      </w:r>
      <w:r>
        <w:tab/>
      </w:r>
      <w:r>
        <w:tab/>
      </w:r>
      <w:r>
        <w:tab/>
      </w:r>
      <w:r>
        <w:tab/>
      </w:r>
    </w:p>
    <w:p w14:paraId="2AFEDA97" w14:textId="0F2EB046" w:rsidR="000A3D29" w:rsidRPr="00DD00BA" w:rsidRDefault="000A3D29" w:rsidP="000A3D29">
      <w:pPr>
        <w:ind w:left="720"/>
      </w:pPr>
      <w:r>
        <w:t>99274</w:t>
      </w:r>
      <w:r>
        <w:tab/>
        <w:t>University Hospital | Lab Compliance and Point of Care Testing</w:t>
      </w:r>
    </w:p>
    <w:bookmarkEnd w:id="0"/>
    <w:p w14:paraId="1F0C9D33" w14:textId="77777777" w:rsidR="00C01BF7" w:rsidRPr="008554B9" w:rsidRDefault="00C01BF7" w:rsidP="00C01BF7"/>
    <w:p w14:paraId="41F77CE0" w14:textId="77777777" w:rsidR="00C01BF7" w:rsidRPr="008554B9" w:rsidRDefault="00490D9B" w:rsidP="00C01BF7">
      <w:pPr>
        <w:spacing w:line="19" w:lineRule="exact"/>
      </w:pPr>
      <w:r w:rsidRPr="008554B9">
        <w:rPr>
          <w:noProof/>
        </w:rPr>
        <mc:AlternateContent>
          <mc:Choice Requires="wps">
            <w:drawing>
              <wp:anchor distT="0" distB="0" distL="114300" distR="114300" simplePos="0" relativeHeight="251661312" behindDoc="1" locked="1" layoutInCell="0" allowOverlap="1" wp14:anchorId="7E085026" wp14:editId="1FF7C621">
                <wp:simplePos x="0" y="0"/>
                <wp:positionH relativeFrom="page">
                  <wp:posOffset>914400</wp:posOffset>
                </wp:positionH>
                <wp:positionV relativeFrom="paragraph">
                  <wp:posOffset>0</wp:posOffset>
                </wp:positionV>
                <wp:extent cx="5943600" cy="12065"/>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C13F4" id="Rectangle 3"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kAdAIAAPg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LnKaQB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4E7E84ED" w14:textId="77777777" w:rsidR="00C01BF7" w:rsidRPr="008554B9" w:rsidRDefault="00C01BF7" w:rsidP="00C01BF7">
      <w:r w:rsidRPr="008554B9">
        <w:rPr>
          <w:b/>
        </w:rPr>
        <w:t>Types (and age range) of patients served</w:t>
      </w:r>
      <w:r w:rsidRPr="008554B9">
        <w:t xml:space="preserve">: </w:t>
      </w:r>
    </w:p>
    <w:p w14:paraId="66BE52FC" w14:textId="6C4D2045" w:rsidR="00C01BF7" w:rsidRPr="008554B9" w:rsidRDefault="00914D41" w:rsidP="00C01BF7">
      <w:pPr>
        <w:ind w:left="720"/>
      </w:pPr>
      <w:r w:rsidRPr="008554B9">
        <w:t xml:space="preserve">All patients admitted to </w:t>
      </w:r>
      <w:r w:rsidR="00471322" w:rsidRPr="008554B9">
        <w:t>T</w:t>
      </w:r>
      <w:r w:rsidRPr="008554B9">
        <w:t xml:space="preserve">he Ohio State </w:t>
      </w:r>
      <w:r w:rsidR="00C01BF7" w:rsidRPr="008554B9">
        <w:t>Wexner Medical Center</w:t>
      </w:r>
      <w:r w:rsidR="00471322" w:rsidRPr="008554B9">
        <w:t xml:space="preserve"> / James Cancer Hospitals</w:t>
      </w:r>
      <w:r w:rsidR="00C01BF7" w:rsidRPr="008554B9">
        <w:t xml:space="preserve"> as well as outpatients and outside patients ranging from neonates to geriatric patients.</w:t>
      </w:r>
    </w:p>
    <w:p w14:paraId="2E82740D" w14:textId="77777777" w:rsidR="00C01BF7" w:rsidRPr="008554B9" w:rsidRDefault="00C01BF7" w:rsidP="00C01BF7"/>
    <w:p w14:paraId="5DAADCC7" w14:textId="77777777" w:rsidR="00C01BF7" w:rsidRPr="008554B9" w:rsidRDefault="00C01BF7" w:rsidP="00C01BF7">
      <w:r w:rsidRPr="008554B9">
        <w:rPr>
          <w:b/>
        </w:rPr>
        <w:t xml:space="preserve">Scope and complexity of </w:t>
      </w:r>
      <w:r w:rsidR="001918B3" w:rsidRPr="008554B9">
        <w:rPr>
          <w:b/>
        </w:rPr>
        <w:t xml:space="preserve">service provided by these departments (for </w:t>
      </w:r>
      <w:r w:rsidRPr="008554B9">
        <w:rPr>
          <w:b/>
        </w:rPr>
        <w:t>patient’s care needs</w:t>
      </w:r>
      <w:r w:rsidR="001918B3" w:rsidRPr="008554B9">
        <w:rPr>
          <w:b/>
        </w:rPr>
        <w:t>)</w:t>
      </w:r>
      <w:r w:rsidRPr="008554B9">
        <w:t xml:space="preserve">: (i.e. most frequent diagnosis; admission/discharge criteria, if appropriate) </w:t>
      </w:r>
    </w:p>
    <w:p w14:paraId="7EE4B81F" w14:textId="77777777" w:rsidR="00353DA6" w:rsidRPr="008554B9" w:rsidRDefault="00C01BF7" w:rsidP="00C01BF7">
      <w:pPr>
        <w:tabs>
          <w:tab w:val="center" w:pos="4680"/>
        </w:tabs>
        <w:ind w:left="720"/>
      </w:pPr>
      <w:r w:rsidRPr="008554B9">
        <w:t xml:space="preserve">The Clinical Laboratories provide comprehensive laboratory services to patients with a variety of diagnoses or admission/discharge criteria.  </w:t>
      </w:r>
    </w:p>
    <w:p w14:paraId="27788ACE" w14:textId="77777777" w:rsidR="00280220" w:rsidRPr="008554B9" w:rsidRDefault="00280220" w:rsidP="00C01BF7">
      <w:pPr>
        <w:tabs>
          <w:tab w:val="center" w:pos="4680"/>
        </w:tabs>
        <w:ind w:left="720"/>
      </w:pPr>
    </w:p>
    <w:p w14:paraId="05B7F11F" w14:textId="77A00EE7" w:rsidR="005E33BA" w:rsidRPr="00491EF2" w:rsidRDefault="00280220" w:rsidP="005E33BA">
      <w:pPr>
        <w:tabs>
          <w:tab w:val="center" w:pos="4680"/>
        </w:tabs>
        <w:ind w:left="720"/>
        <w:rPr>
          <w:rFonts w:eastAsiaTheme="minorHAnsi"/>
          <w:iCs/>
        </w:rPr>
      </w:pPr>
      <w:r w:rsidRPr="008554B9">
        <w:rPr>
          <w:rFonts w:eastAsiaTheme="minorHAnsi"/>
          <w:iCs/>
        </w:rPr>
        <w:t xml:space="preserve">The Clinical Laboratories provides stat and routine clinical laboratory and anatomic pathology services for hospital inpatients and outpatients, clinic and other non-hospital patients, and non-OSU healthcare providers. </w:t>
      </w:r>
    </w:p>
    <w:p w14:paraId="63D16AB7" w14:textId="77777777" w:rsidR="00280220" w:rsidRPr="008554B9" w:rsidRDefault="00280220" w:rsidP="00280220">
      <w:pPr>
        <w:tabs>
          <w:tab w:val="center" w:pos="4680"/>
        </w:tabs>
        <w:ind w:left="720"/>
      </w:pPr>
    </w:p>
    <w:p w14:paraId="73F7D4E8" w14:textId="4CC7CF67" w:rsidR="00761253" w:rsidRPr="008554B9" w:rsidRDefault="00280220" w:rsidP="00FA3A19">
      <w:pPr>
        <w:pStyle w:val="ListParagraph"/>
        <w:numPr>
          <w:ilvl w:val="0"/>
          <w:numId w:val="7"/>
        </w:numPr>
        <w:tabs>
          <w:tab w:val="center" w:pos="4680"/>
        </w:tabs>
        <w:rPr>
          <w:rFonts w:ascii="Times New Roman" w:eastAsiaTheme="minorHAnsi" w:hAnsi="Times New Roman"/>
          <w:iCs/>
          <w:sz w:val="20"/>
          <w:szCs w:val="20"/>
        </w:rPr>
      </w:pPr>
      <w:r w:rsidRPr="008554B9">
        <w:rPr>
          <w:rFonts w:ascii="Times New Roman" w:eastAsiaTheme="minorHAnsi" w:hAnsi="Times New Roman"/>
          <w:b/>
          <w:bCs/>
          <w:iCs/>
          <w:sz w:val="20"/>
          <w:szCs w:val="20"/>
        </w:rPr>
        <w:t xml:space="preserve">Clinical laboratory services, </w:t>
      </w:r>
      <w:r w:rsidRPr="008554B9">
        <w:rPr>
          <w:rFonts w:ascii="Times New Roman" w:eastAsiaTheme="minorHAnsi" w:hAnsi="Times New Roman"/>
          <w:iCs/>
          <w:sz w:val="20"/>
          <w:szCs w:val="20"/>
        </w:rPr>
        <w:t xml:space="preserve">including routine and stat specimen collection, blood gas analysis, blood banking, chemistry, coagulation testing, </w:t>
      </w:r>
      <w:r w:rsidR="00471322" w:rsidRPr="008554B9">
        <w:rPr>
          <w:rFonts w:ascii="Times New Roman" w:eastAsiaTheme="minorHAnsi" w:hAnsi="Times New Roman"/>
          <w:iCs/>
          <w:sz w:val="20"/>
          <w:szCs w:val="20"/>
        </w:rPr>
        <w:t xml:space="preserve">cytology, cytogenetics, </w:t>
      </w:r>
      <w:r w:rsidRPr="008554B9">
        <w:rPr>
          <w:rFonts w:ascii="Times New Roman" w:eastAsiaTheme="minorHAnsi" w:hAnsi="Times New Roman"/>
          <w:iCs/>
          <w:sz w:val="20"/>
          <w:szCs w:val="20"/>
        </w:rPr>
        <w:t>endocrinology, hematology, bone marrow aspirations, immunohematology, immunology, microbiology, molecular diagnostics, mycobacteriology, mycology, parasitology, serology, therapeutic drug monitoring/ toxicology, urinalysis, electrophoresis, virology</w:t>
      </w:r>
      <w:r w:rsidR="00471322" w:rsidRPr="008554B9">
        <w:rPr>
          <w:rFonts w:ascii="Times New Roman" w:eastAsiaTheme="minorHAnsi" w:hAnsi="Times New Roman"/>
          <w:iCs/>
          <w:sz w:val="20"/>
          <w:szCs w:val="20"/>
        </w:rPr>
        <w:t>, point of care testing,</w:t>
      </w:r>
      <w:r w:rsidRPr="008554B9">
        <w:rPr>
          <w:rFonts w:ascii="Times New Roman" w:eastAsiaTheme="minorHAnsi" w:hAnsi="Times New Roman"/>
          <w:iCs/>
          <w:sz w:val="20"/>
          <w:szCs w:val="20"/>
        </w:rPr>
        <w:t xml:space="preserve"> and clinical pathology consultation. </w:t>
      </w:r>
      <w:r w:rsidR="00DC5FE2" w:rsidRPr="008554B9">
        <w:rPr>
          <w:rFonts w:ascii="Times New Roman" w:eastAsiaTheme="minorHAnsi" w:hAnsi="Times New Roman"/>
          <w:iCs/>
          <w:sz w:val="20"/>
          <w:szCs w:val="20"/>
        </w:rPr>
        <w:t xml:space="preserve"> </w:t>
      </w:r>
    </w:p>
    <w:p w14:paraId="05AFADBD" w14:textId="77777777" w:rsidR="00761253" w:rsidRPr="008554B9" w:rsidRDefault="00DC5FE2" w:rsidP="00491EF2">
      <w:pPr>
        <w:ind w:left="1080"/>
        <w:rPr>
          <w:rFonts w:eastAsiaTheme="minorHAnsi"/>
        </w:rPr>
      </w:pPr>
      <w:r w:rsidRPr="008554B9">
        <w:rPr>
          <w:rFonts w:eastAsiaTheme="minorHAnsi"/>
          <w:iCs/>
        </w:rPr>
        <w:lastRenderedPageBreak/>
        <w:t>Emergency laboratory services are provided 24/7 to the UH</w:t>
      </w:r>
      <w:r w:rsidR="00F26346" w:rsidRPr="008554B9">
        <w:rPr>
          <w:rFonts w:eastAsiaTheme="minorHAnsi"/>
          <w:iCs/>
        </w:rPr>
        <w:t>,</w:t>
      </w:r>
      <w:r w:rsidRPr="008554B9">
        <w:rPr>
          <w:rFonts w:eastAsiaTheme="minorHAnsi"/>
          <w:iCs/>
        </w:rPr>
        <w:t xml:space="preserve"> James</w:t>
      </w:r>
      <w:r w:rsidR="00F26346" w:rsidRPr="008554B9">
        <w:rPr>
          <w:rFonts w:eastAsiaTheme="minorHAnsi"/>
          <w:iCs/>
        </w:rPr>
        <w:t>, and East</w:t>
      </w:r>
      <w:r w:rsidRPr="008554B9">
        <w:rPr>
          <w:rFonts w:eastAsiaTheme="minorHAnsi"/>
          <w:iCs/>
        </w:rPr>
        <w:t xml:space="preserve"> emergency departments</w:t>
      </w:r>
      <w:r w:rsidR="00F26346" w:rsidRPr="008554B9">
        <w:rPr>
          <w:rFonts w:eastAsiaTheme="minorHAnsi"/>
          <w:iCs/>
        </w:rPr>
        <w:t xml:space="preserve"> as well as all inpatient locations</w:t>
      </w:r>
      <w:r w:rsidRPr="008554B9">
        <w:rPr>
          <w:rFonts w:eastAsiaTheme="minorHAnsi"/>
          <w:iCs/>
        </w:rPr>
        <w:t xml:space="preserve">.  The emergency laboratory </w:t>
      </w:r>
      <w:r w:rsidR="00761253" w:rsidRPr="008554B9">
        <w:rPr>
          <w:rFonts w:eastAsiaTheme="minorHAnsi"/>
          <w:iCs/>
        </w:rPr>
        <w:t xml:space="preserve">service </w:t>
      </w:r>
      <w:r w:rsidRPr="008554B9">
        <w:rPr>
          <w:rFonts w:eastAsiaTheme="minorHAnsi"/>
          <w:iCs/>
        </w:rPr>
        <w:t>test menu reflects th</w:t>
      </w:r>
      <w:r w:rsidR="00761253" w:rsidRPr="008554B9">
        <w:rPr>
          <w:rFonts w:eastAsiaTheme="minorHAnsi"/>
          <w:iCs/>
        </w:rPr>
        <w:t>e scope and complexity of UH</w:t>
      </w:r>
      <w:r w:rsidR="00FA3A19" w:rsidRPr="008554B9">
        <w:rPr>
          <w:rFonts w:eastAsiaTheme="minorHAnsi"/>
          <w:iCs/>
        </w:rPr>
        <w:t>,</w:t>
      </w:r>
      <w:r w:rsidRPr="008554B9">
        <w:rPr>
          <w:rFonts w:eastAsiaTheme="minorHAnsi"/>
          <w:iCs/>
        </w:rPr>
        <w:t xml:space="preserve"> James</w:t>
      </w:r>
      <w:r w:rsidR="00761253" w:rsidRPr="008554B9">
        <w:rPr>
          <w:rFonts w:eastAsiaTheme="minorHAnsi"/>
          <w:iCs/>
        </w:rPr>
        <w:t>, and E</w:t>
      </w:r>
      <w:r w:rsidR="00FA3A19" w:rsidRPr="008554B9">
        <w:rPr>
          <w:rFonts w:eastAsiaTheme="minorHAnsi"/>
          <w:iCs/>
        </w:rPr>
        <w:t>ast</w:t>
      </w:r>
      <w:r w:rsidR="00761253" w:rsidRPr="008554B9">
        <w:rPr>
          <w:rFonts w:eastAsiaTheme="minorHAnsi"/>
          <w:iCs/>
        </w:rPr>
        <w:t xml:space="preserve"> </w:t>
      </w:r>
      <w:r w:rsidRPr="008554B9">
        <w:rPr>
          <w:rFonts w:eastAsiaTheme="minorHAnsi"/>
          <w:iCs/>
        </w:rPr>
        <w:t>patients.</w:t>
      </w:r>
      <w:r w:rsidR="00761253" w:rsidRPr="008554B9">
        <w:rPr>
          <w:rFonts w:eastAsiaTheme="minorHAnsi"/>
          <w:iCs/>
        </w:rPr>
        <w:t xml:space="preserve">  Services</w:t>
      </w:r>
      <w:r w:rsidR="00761253" w:rsidRPr="008554B9">
        <w:rPr>
          <w:b/>
        </w:rPr>
        <w:t xml:space="preserve"> </w:t>
      </w:r>
      <w:r w:rsidR="00761253" w:rsidRPr="008554B9">
        <w:rPr>
          <w:rFonts w:eastAsiaTheme="minorHAnsi"/>
        </w:rPr>
        <w:t xml:space="preserve">include the processing and provision of results to meet a patient’s emergency laboratory needs. Transfusion supply and support services (including massive transfusion protocols) are in place to support all three emergency departments and well as other locations in the hospital where urgent transfusion is typically needed, i.e. </w:t>
      </w:r>
      <w:r w:rsidR="00F26346" w:rsidRPr="008554B9">
        <w:rPr>
          <w:rFonts w:eastAsiaTheme="minorHAnsi"/>
        </w:rPr>
        <w:t>operating room.  Blood collection is performed</w:t>
      </w:r>
      <w:r w:rsidR="00761253" w:rsidRPr="008554B9">
        <w:rPr>
          <w:rFonts w:eastAsiaTheme="minorHAnsi"/>
        </w:rPr>
        <w:t xml:space="preserve"> by the nursing staff. </w:t>
      </w:r>
    </w:p>
    <w:p w14:paraId="3FA8DD0A" w14:textId="77777777" w:rsidR="00761253" w:rsidRPr="008554B9" w:rsidRDefault="00761253" w:rsidP="00761253">
      <w:pPr>
        <w:autoSpaceDE w:val="0"/>
        <w:autoSpaceDN w:val="0"/>
        <w:adjustRightInd w:val="0"/>
        <w:rPr>
          <w:rFonts w:eastAsiaTheme="minorHAnsi"/>
        </w:rPr>
      </w:pPr>
    </w:p>
    <w:p w14:paraId="4C349702" w14:textId="77777777" w:rsidR="00761253" w:rsidRPr="00512F6C" w:rsidRDefault="00761253" w:rsidP="00761253">
      <w:pPr>
        <w:numPr>
          <w:ilvl w:val="0"/>
          <w:numId w:val="4"/>
        </w:numPr>
        <w:rPr>
          <w:rFonts w:eastAsia="Calibri"/>
        </w:rPr>
      </w:pPr>
      <w:r w:rsidRPr="00512F6C">
        <w:rPr>
          <w:rFonts w:eastAsia="Calibri"/>
        </w:rPr>
        <w:t xml:space="preserve">The James Laboratory is able to provide emergency laboratory tests to meet the scope and complexity of a Level 1 trauma center. </w:t>
      </w:r>
    </w:p>
    <w:p w14:paraId="1892016B" w14:textId="77777777" w:rsidR="00761253" w:rsidRPr="00512F6C" w:rsidRDefault="00761253" w:rsidP="00761253">
      <w:pPr>
        <w:numPr>
          <w:ilvl w:val="0"/>
          <w:numId w:val="4"/>
        </w:numPr>
        <w:rPr>
          <w:rFonts w:eastAsia="Calibri"/>
        </w:rPr>
      </w:pPr>
      <w:r w:rsidRPr="00512F6C">
        <w:rPr>
          <w:rFonts w:eastAsia="Calibri"/>
        </w:rPr>
        <w:t>The Critical Care Laboratory and Transfusion Medicine</w:t>
      </w:r>
      <w:r w:rsidR="00F26346" w:rsidRPr="00512F6C">
        <w:rPr>
          <w:rFonts w:eastAsia="Calibri"/>
        </w:rPr>
        <w:t xml:space="preserve"> Service</w:t>
      </w:r>
      <w:r w:rsidRPr="00512F6C">
        <w:rPr>
          <w:rFonts w:eastAsia="Calibri"/>
        </w:rPr>
        <w:t xml:space="preserve"> are able to provide emergency laboratory tests and blood supply services to meet the scope and complexity of a Level 1 trauma center. </w:t>
      </w:r>
    </w:p>
    <w:p w14:paraId="344D299B" w14:textId="77777777" w:rsidR="00761253" w:rsidRPr="00512F6C" w:rsidRDefault="00761253" w:rsidP="00761253">
      <w:pPr>
        <w:numPr>
          <w:ilvl w:val="0"/>
          <w:numId w:val="4"/>
        </w:numPr>
        <w:rPr>
          <w:rFonts w:eastAsia="Calibri"/>
        </w:rPr>
      </w:pPr>
      <w:r w:rsidRPr="00512F6C">
        <w:rPr>
          <w:rFonts w:eastAsia="Calibri"/>
        </w:rPr>
        <w:t xml:space="preserve">The Rapid Response Laboratory is able to provide emergency laboratory tests and blood supply services to meet the scope and complexity of a Level 3 trauma center. </w:t>
      </w:r>
    </w:p>
    <w:p w14:paraId="0F4200F2" w14:textId="77777777" w:rsidR="00761253" w:rsidRPr="00512F6C" w:rsidRDefault="00761253" w:rsidP="00761253"/>
    <w:p w14:paraId="722AEB06" w14:textId="77777777" w:rsidR="00761253" w:rsidRPr="00512F6C" w:rsidRDefault="00761253" w:rsidP="00491EF2">
      <w:pPr>
        <w:ind w:left="1080"/>
      </w:pPr>
      <w:r w:rsidRPr="00512F6C">
        <w:t>All tests listed, but not limited to, in ADMIN 23 Laboratory Testing Turn-around Times Policy are available as Emergency Laboratory Tests</w:t>
      </w:r>
    </w:p>
    <w:p w14:paraId="73873E56" w14:textId="77777777" w:rsidR="00280220" w:rsidRPr="00512F6C" w:rsidRDefault="00280220" w:rsidP="00FA3A19">
      <w:pPr>
        <w:tabs>
          <w:tab w:val="center" w:pos="4680"/>
        </w:tabs>
        <w:rPr>
          <w:rFonts w:eastAsia="Calibri"/>
        </w:rPr>
      </w:pPr>
    </w:p>
    <w:p w14:paraId="266F5E82" w14:textId="77777777" w:rsidR="00280220" w:rsidRPr="00512F6C" w:rsidRDefault="00280220" w:rsidP="00280220">
      <w:pPr>
        <w:tabs>
          <w:tab w:val="center" w:pos="4680"/>
        </w:tabs>
        <w:ind w:left="720"/>
        <w:rPr>
          <w:rFonts w:eastAsiaTheme="minorHAnsi"/>
          <w:iCs/>
        </w:rPr>
      </w:pPr>
      <w:r w:rsidRPr="00512F6C">
        <w:rPr>
          <w:rFonts w:eastAsiaTheme="minorHAnsi"/>
          <w:iCs/>
        </w:rPr>
        <w:t>2</w:t>
      </w:r>
      <w:r w:rsidRPr="00F70FC5">
        <w:rPr>
          <w:rFonts w:eastAsiaTheme="minorHAnsi"/>
          <w:iCs/>
        </w:rPr>
        <w:t xml:space="preserve">) </w:t>
      </w:r>
      <w:r w:rsidRPr="00491EF2">
        <w:rPr>
          <w:rFonts w:eastAsiaTheme="minorHAnsi"/>
          <w:b/>
          <w:iCs/>
        </w:rPr>
        <w:t>Anatomic pathology services</w:t>
      </w:r>
      <w:r w:rsidRPr="00F70FC5">
        <w:rPr>
          <w:rFonts w:eastAsiaTheme="minorHAnsi"/>
          <w:bCs/>
          <w:iCs/>
        </w:rPr>
        <w:t xml:space="preserve">, </w:t>
      </w:r>
      <w:r w:rsidRPr="00F70FC5">
        <w:rPr>
          <w:rFonts w:eastAsiaTheme="minorHAnsi"/>
          <w:iCs/>
        </w:rPr>
        <w:t>including interpretation and diagnoses on surgical and other specimens submitted for pathologist</w:t>
      </w:r>
      <w:r w:rsidRPr="00512F6C">
        <w:rPr>
          <w:rFonts w:eastAsiaTheme="minorHAnsi"/>
          <w:iCs/>
        </w:rPr>
        <w:t xml:space="preserve"> review, autopsies, cytology, Fluorescence in situ hybridization (FISH), flow cytometry interpretations, histology, immunohistochemistry, fine needle aspirations and Frozen Section service </w:t>
      </w:r>
    </w:p>
    <w:p w14:paraId="19895F0C" w14:textId="77777777" w:rsidR="00280220" w:rsidRPr="00512F6C" w:rsidRDefault="00280220" w:rsidP="00280220">
      <w:pPr>
        <w:tabs>
          <w:tab w:val="center" w:pos="4680"/>
        </w:tabs>
        <w:ind w:left="720"/>
        <w:rPr>
          <w:rFonts w:eastAsiaTheme="minorHAnsi"/>
          <w:iCs/>
        </w:rPr>
      </w:pPr>
    </w:p>
    <w:p w14:paraId="460FFD37" w14:textId="77777777" w:rsidR="00280220" w:rsidRPr="00512F6C" w:rsidRDefault="00280220" w:rsidP="00280220">
      <w:pPr>
        <w:tabs>
          <w:tab w:val="center" w:pos="4680"/>
        </w:tabs>
        <w:ind w:left="720"/>
        <w:rPr>
          <w:rFonts w:eastAsiaTheme="minorHAnsi"/>
          <w:iCs/>
        </w:rPr>
      </w:pPr>
      <w:r w:rsidRPr="00512F6C">
        <w:rPr>
          <w:rFonts w:eastAsiaTheme="minorHAnsi"/>
          <w:iCs/>
        </w:rPr>
        <w:t xml:space="preserve">3) </w:t>
      </w:r>
      <w:r w:rsidRPr="00491EF2">
        <w:rPr>
          <w:rFonts w:eastAsiaTheme="minorHAnsi"/>
          <w:b/>
          <w:bCs/>
          <w:iCs/>
        </w:rPr>
        <w:t>Other Laboratory services</w:t>
      </w:r>
      <w:r w:rsidRPr="00512F6C">
        <w:rPr>
          <w:rFonts w:eastAsiaTheme="minorHAnsi"/>
          <w:iCs/>
        </w:rPr>
        <w:t xml:space="preserve"> </w:t>
      </w:r>
    </w:p>
    <w:p w14:paraId="6E72071C" w14:textId="77777777" w:rsidR="00280220" w:rsidRPr="00512F6C" w:rsidRDefault="00280220" w:rsidP="00280220">
      <w:pPr>
        <w:tabs>
          <w:tab w:val="center" w:pos="4680"/>
        </w:tabs>
        <w:ind w:left="720"/>
        <w:rPr>
          <w:rFonts w:eastAsiaTheme="minorHAnsi"/>
          <w:iCs/>
        </w:rPr>
      </w:pPr>
      <w:r w:rsidRPr="00512F6C">
        <w:rPr>
          <w:rFonts w:eastAsiaTheme="minorHAnsi"/>
          <w:iCs/>
        </w:rPr>
        <w:t xml:space="preserve">a. Management and oversight of Point of Care Testing (POCT) Program </w:t>
      </w:r>
    </w:p>
    <w:p w14:paraId="2787BF19" w14:textId="77777777" w:rsidR="00280220" w:rsidRPr="00512F6C" w:rsidRDefault="00280220" w:rsidP="00280220">
      <w:pPr>
        <w:tabs>
          <w:tab w:val="center" w:pos="4680"/>
        </w:tabs>
        <w:ind w:left="720"/>
        <w:rPr>
          <w:rFonts w:eastAsiaTheme="minorHAnsi"/>
          <w:iCs/>
        </w:rPr>
      </w:pPr>
      <w:r w:rsidRPr="00512F6C">
        <w:rPr>
          <w:rFonts w:eastAsiaTheme="minorHAnsi"/>
          <w:iCs/>
        </w:rPr>
        <w:t xml:space="preserve">b. Consultation services to off-site physician office laboratories </w:t>
      </w:r>
    </w:p>
    <w:p w14:paraId="1DBAFABA" w14:textId="77777777" w:rsidR="00280220" w:rsidRPr="00512F6C" w:rsidRDefault="00280220" w:rsidP="00280220">
      <w:pPr>
        <w:tabs>
          <w:tab w:val="center" w:pos="4680"/>
        </w:tabs>
        <w:ind w:left="720"/>
        <w:rPr>
          <w:rFonts w:eastAsiaTheme="minorHAnsi"/>
          <w:iCs/>
        </w:rPr>
      </w:pPr>
    </w:p>
    <w:p w14:paraId="2931607A" w14:textId="77777777" w:rsidR="00280220" w:rsidRPr="00512F6C" w:rsidRDefault="00280220" w:rsidP="00280220">
      <w:pPr>
        <w:tabs>
          <w:tab w:val="center" w:pos="4680"/>
        </w:tabs>
        <w:ind w:left="720"/>
        <w:rPr>
          <w:rFonts w:eastAsiaTheme="minorHAnsi"/>
          <w:iCs/>
        </w:rPr>
      </w:pPr>
      <w:r w:rsidRPr="00512F6C">
        <w:t>The laboratory maintains an online compendium which is available to all inpatient and outpatient care areas. Additional information such as testing methods, including performance specifications will be made available upon request.</w:t>
      </w:r>
    </w:p>
    <w:p w14:paraId="664EF6EB" w14:textId="77777777" w:rsidR="00280220" w:rsidRPr="00512F6C" w:rsidRDefault="00280220" w:rsidP="00280220">
      <w:pPr>
        <w:tabs>
          <w:tab w:val="center" w:pos="4680"/>
        </w:tabs>
        <w:ind w:left="720"/>
        <w:rPr>
          <w:sz w:val="23"/>
          <w:szCs w:val="23"/>
        </w:rPr>
      </w:pPr>
    </w:p>
    <w:p w14:paraId="7E6383F6" w14:textId="77777777" w:rsidR="00C01BF7" w:rsidRPr="00512F6C" w:rsidRDefault="00C01BF7" w:rsidP="00C01BF7">
      <w:pPr>
        <w:tabs>
          <w:tab w:val="center" w:pos="4680"/>
        </w:tabs>
        <w:ind w:left="720"/>
      </w:pPr>
      <w:r w:rsidRPr="00512F6C">
        <w:t>The Ancillary/Point-of-Care Testing program is under the direction of the Medical Direct</w:t>
      </w:r>
      <w:r w:rsidR="002F599C" w:rsidRPr="00512F6C">
        <w:t>or of the Clinical Laboratories and Laboratory Compliance.</w:t>
      </w:r>
    </w:p>
    <w:p w14:paraId="4ACA7877" w14:textId="77777777" w:rsidR="00C01BF7" w:rsidRPr="00512F6C" w:rsidRDefault="00C01BF7" w:rsidP="00C01BF7"/>
    <w:p w14:paraId="547C500F"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62336" behindDoc="1" locked="1" layoutInCell="0" allowOverlap="1" wp14:anchorId="7F78B16F" wp14:editId="543BDA2C">
                <wp:simplePos x="0" y="0"/>
                <wp:positionH relativeFrom="page">
                  <wp:posOffset>914400</wp:posOffset>
                </wp:positionH>
                <wp:positionV relativeFrom="paragraph">
                  <wp:posOffset>0</wp:posOffset>
                </wp:positionV>
                <wp:extent cx="5943600" cy="1206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499AE" id="Rectangle 4" o:spid="_x0000_s1026" style="position:absolute;margin-left:1in;margin-top:0;width:468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FNcw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N5ZBTXMCAAD4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40183FB1" w14:textId="77777777" w:rsidR="00C01BF7" w:rsidRPr="00512F6C" w:rsidRDefault="00C01BF7" w:rsidP="00C01BF7">
      <w:r w:rsidRPr="00512F6C">
        <w:rPr>
          <w:b/>
        </w:rPr>
        <w:t>Methods used to assess</w:t>
      </w:r>
      <w:r w:rsidR="001918B3" w:rsidRPr="00512F6C">
        <w:rPr>
          <w:b/>
        </w:rPr>
        <w:t xml:space="preserve"> community</w:t>
      </w:r>
      <w:r w:rsidRPr="00512F6C">
        <w:rPr>
          <w:b/>
        </w:rPr>
        <w:t xml:space="preserve"> and patient’s care needs</w:t>
      </w:r>
      <w:r w:rsidR="001918B3" w:rsidRPr="00512F6C">
        <w:rPr>
          <w:b/>
        </w:rPr>
        <w:t xml:space="preserve"> in order to customize the services provided for:</w:t>
      </w:r>
      <w:r w:rsidRPr="00512F6C">
        <w:rPr>
          <w:b/>
        </w:rPr>
        <w:t xml:space="preserve"> </w:t>
      </w:r>
      <w:r w:rsidRPr="00512F6C">
        <w:t>(includes services most frequently provided; policies/procedures; case management; team rounds; pathways)</w:t>
      </w:r>
    </w:p>
    <w:p w14:paraId="7D5046E2" w14:textId="77777777" w:rsidR="00C01BF7" w:rsidRPr="00512F6C" w:rsidRDefault="00C01BF7" w:rsidP="00C01BF7">
      <w:pPr>
        <w:ind w:left="720"/>
      </w:pPr>
      <w:r w:rsidRPr="00512F6C">
        <w:t>The Clinical Laboratories provide comprehensive laboratory services to all Patient Care areas.  Venous and capillary specimen collections are provided for outpatients at a variety of Patient Service Centers / Phlebotomy Stations.  Clinical and Surgical pathologists provide consultative services to medical staff and assist in the utilization of laboratory resources.</w:t>
      </w:r>
    </w:p>
    <w:p w14:paraId="0BBC474A" w14:textId="77777777" w:rsidR="00C01BF7" w:rsidRPr="00512F6C" w:rsidRDefault="00C01BF7" w:rsidP="00C01BF7"/>
    <w:p w14:paraId="510786AC"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63360" behindDoc="1" locked="1" layoutInCell="0" allowOverlap="1" wp14:anchorId="172DA4BA" wp14:editId="4D1525C6">
                <wp:simplePos x="0" y="0"/>
                <wp:positionH relativeFrom="page">
                  <wp:posOffset>914400</wp:posOffset>
                </wp:positionH>
                <wp:positionV relativeFrom="paragraph">
                  <wp:posOffset>0</wp:posOffset>
                </wp:positionV>
                <wp:extent cx="5943600" cy="12065"/>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90DA" id="Rectangle 5" o:spid="_x0000_s1026" style="position:absolute;margin-left:1in;margin-top:0;width:468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gIdA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ZQeAh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28C65571" w14:textId="77777777" w:rsidR="00C01BF7" w:rsidRPr="00512F6C" w:rsidRDefault="00C01BF7" w:rsidP="00C01BF7">
      <w:r w:rsidRPr="00512F6C">
        <w:rPr>
          <w:b/>
        </w:rPr>
        <w:t>Methods used to determine the appropriateness, clinical necessity and timeliness of support services provided directly or through referral</w:t>
      </w:r>
      <w:r w:rsidRPr="00512F6C">
        <w:t>: (How determined and evaluated?)</w:t>
      </w:r>
    </w:p>
    <w:p w14:paraId="5BC8AB89" w14:textId="77777777" w:rsidR="00C01BF7" w:rsidRPr="00512F6C" w:rsidRDefault="006D02A7" w:rsidP="00C01BF7">
      <w:pPr>
        <w:tabs>
          <w:tab w:val="center" w:pos="4680"/>
        </w:tabs>
        <w:ind w:left="720"/>
      </w:pPr>
      <w:r w:rsidRPr="00512F6C">
        <w:t xml:space="preserve">Quality Improvement </w:t>
      </w:r>
      <w:r w:rsidR="00DE25F4" w:rsidRPr="00512F6C">
        <w:t>r</w:t>
      </w:r>
      <w:r w:rsidRPr="00512F6C">
        <w:t>eport</w:t>
      </w:r>
      <w:r w:rsidR="00DE25F4" w:rsidRPr="00512F6C">
        <w:t>ing</w:t>
      </w:r>
      <w:r w:rsidR="00C01BF7" w:rsidRPr="00512F6C">
        <w:t xml:space="preserve"> monitors operational processes of turn-around times, unacceptable specimens, proficiency testing performance, critical value notification and quality control remedial action.  Prospective review of utilization of blood products is conducted in the Transfusion Services. Feedback from patient care areas is incorporated into planning and improving services provided.</w:t>
      </w:r>
    </w:p>
    <w:p w14:paraId="3C699EA8" w14:textId="77777777" w:rsidR="002F599C" w:rsidRPr="00512F6C" w:rsidRDefault="002F599C" w:rsidP="00C01BF7">
      <w:pPr>
        <w:tabs>
          <w:tab w:val="center" w:pos="4680"/>
        </w:tabs>
        <w:ind w:left="720"/>
      </w:pPr>
    </w:p>
    <w:p w14:paraId="3AF85E7C" w14:textId="77777777" w:rsidR="002F599C" w:rsidRPr="00512F6C" w:rsidRDefault="002F599C" w:rsidP="00FA3A19">
      <w:pPr>
        <w:tabs>
          <w:tab w:val="center" w:pos="4680"/>
        </w:tabs>
        <w:ind w:left="720"/>
      </w:pPr>
      <w:r w:rsidRPr="00512F6C">
        <w:t>Support Services are centralized in the Laboratory System. The Laboratory Compliance Team that oversees quality, safety, continuing education, accreditation,</w:t>
      </w:r>
      <w:r w:rsidR="00BC6BD1" w:rsidRPr="00512F6C">
        <w:t xml:space="preserve"> proficiency testing, etc are a UH cost center that serves </w:t>
      </w:r>
      <w:r w:rsidR="00BC6BD1" w:rsidRPr="00512F6C">
        <w:lastRenderedPageBreak/>
        <w:t>UH, East, James and amb</w:t>
      </w:r>
      <w:r w:rsidR="00AD2CB8" w:rsidRPr="00512F6C">
        <w:t xml:space="preserve">ulatory locations. The Information Technology team that manages Laboratory Information Systems is a UH cost center under the management of the Medical Center and serves all </w:t>
      </w:r>
      <w:r w:rsidR="00FA3A19" w:rsidRPr="00512F6C">
        <w:t xml:space="preserve">Clinical </w:t>
      </w:r>
      <w:r w:rsidR="00AD2CB8" w:rsidRPr="00512F6C">
        <w:t xml:space="preserve">Laboratory Locations. </w:t>
      </w:r>
    </w:p>
    <w:p w14:paraId="654D9183" w14:textId="77777777" w:rsidR="002F599C" w:rsidRPr="00512F6C" w:rsidRDefault="002F599C" w:rsidP="00C01BF7">
      <w:pPr>
        <w:tabs>
          <w:tab w:val="center" w:pos="4680"/>
        </w:tabs>
        <w:ind w:left="720"/>
      </w:pPr>
    </w:p>
    <w:p w14:paraId="6BD43FF4"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64384" behindDoc="1" locked="1" layoutInCell="0" allowOverlap="1" wp14:anchorId="3F56EB3B" wp14:editId="048B0929">
                <wp:simplePos x="0" y="0"/>
                <wp:positionH relativeFrom="page">
                  <wp:posOffset>914400</wp:posOffset>
                </wp:positionH>
                <wp:positionV relativeFrom="paragraph">
                  <wp:posOffset>0</wp:posOffset>
                </wp:positionV>
                <wp:extent cx="5943600" cy="1206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07CD" id="Rectangle 6" o:spid="_x0000_s1026" style="position:absolute;margin-left:1in;margin-top:0;width:468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UL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S4w&#10;UqSFFn0G0ojaSo4m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x7cVC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48A66D06" w14:textId="77777777" w:rsidR="001918B3" w:rsidRPr="00512F6C" w:rsidRDefault="001918B3" w:rsidP="00C01BF7">
      <w:pPr>
        <w:pBdr>
          <w:top w:val="single" w:sz="4" w:space="1" w:color="auto"/>
        </w:pBdr>
      </w:pPr>
      <w:r w:rsidRPr="00512F6C">
        <w:rPr>
          <w:b/>
        </w:rPr>
        <w:t>Availability</w:t>
      </w:r>
      <w:r w:rsidR="00C01BF7" w:rsidRPr="00512F6C">
        <w:rPr>
          <w:b/>
        </w:rPr>
        <w:t xml:space="preserve"> of necessary staff</w:t>
      </w:r>
      <w:r w:rsidRPr="00512F6C">
        <w:rPr>
          <w:b/>
        </w:rPr>
        <w:t xml:space="preserve"> / </w:t>
      </w:r>
      <w:r w:rsidR="006D02A7" w:rsidRPr="00512F6C">
        <w:rPr>
          <w:b/>
        </w:rPr>
        <w:t>Extent</w:t>
      </w:r>
      <w:r w:rsidRPr="00512F6C">
        <w:rPr>
          <w:b/>
        </w:rPr>
        <w:t xml:space="preserve"> to which the level of care or service meets patient’s needs:</w:t>
      </w:r>
    </w:p>
    <w:p w14:paraId="33B162E9" w14:textId="77777777" w:rsidR="00C01BF7" w:rsidRDefault="001918B3" w:rsidP="00C01BF7">
      <w:pPr>
        <w:pBdr>
          <w:top w:val="single" w:sz="4" w:space="1" w:color="auto"/>
        </w:pBdr>
      </w:pPr>
      <w:r w:rsidRPr="00512F6C">
        <w:t>L</w:t>
      </w:r>
      <w:r w:rsidR="00C01BF7" w:rsidRPr="00512F6C">
        <w:t>ist any contracted staff, hours of operation if other that 24 hours/day, 7 days/week and method used for ensuring hours of operation meet the needs of the patients to be served with regard</w:t>
      </w:r>
      <w:r w:rsidRPr="00512F6C">
        <w:t xml:space="preserve"> to availability and timeliness</w:t>
      </w:r>
    </w:p>
    <w:p w14:paraId="372C556B" w14:textId="77777777" w:rsidR="00DD7ED3" w:rsidRDefault="00DD7ED3" w:rsidP="00C01BF7">
      <w:pPr>
        <w:pBdr>
          <w:top w:val="single" w:sz="4" w:space="1" w:color="auto"/>
        </w:pBdr>
      </w:pPr>
    </w:p>
    <w:p w14:paraId="3AD5BC5E" w14:textId="77777777" w:rsidR="00DD7ED3" w:rsidRPr="00DD7ED3" w:rsidRDefault="00DD7ED3" w:rsidP="00C01BF7">
      <w:pPr>
        <w:pBdr>
          <w:top w:val="single" w:sz="4" w:space="1" w:color="auto"/>
        </w:pBdr>
        <w:rPr>
          <w:i/>
        </w:rPr>
      </w:pPr>
      <w:r w:rsidRPr="00DD7ED3">
        <w:rPr>
          <w:i/>
        </w:rPr>
        <w:t xml:space="preserve">Hours maybe adjusted and/or limited during pandemic or urgent situations. </w:t>
      </w:r>
    </w:p>
    <w:p w14:paraId="34A83B77" w14:textId="77777777" w:rsidR="00B0762A" w:rsidRPr="00512F6C" w:rsidRDefault="00B0762A" w:rsidP="00B0762A"/>
    <w:p w14:paraId="34FE0B7D" w14:textId="77777777" w:rsidR="00C01BF7" w:rsidRPr="00512F6C" w:rsidRDefault="00C01BF7" w:rsidP="00C01BF7">
      <w:pPr>
        <w:ind w:left="720"/>
      </w:pPr>
      <w:r w:rsidRPr="00512F6C">
        <w:t>Laboratories are in operation on the following schedule:</w:t>
      </w:r>
    </w:p>
    <w:p w14:paraId="110B8A49" w14:textId="77777777" w:rsidR="00C01BF7" w:rsidRPr="00512F6C" w:rsidRDefault="00C01BF7" w:rsidP="00C01BF7">
      <w:pPr>
        <w:tabs>
          <w:tab w:val="center" w:pos="4680"/>
        </w:tabs>
        <w:ind w:left="720"/>
      </w:pPr>
    </w:p>
    <w:p w14:paraId="02C4DE20" w14:textId="77777777" w:rsidR="00DE25F4" w:rsidRPr="00512F6C" w:rsidRDefault="00CE130E" w:rsidP="00B0762A">
      <w:pPr>
        <w:pStyle w:val="ListParagraph"/>
        <w:numPr>
          <w:ilvl w:val="1"/>
          <w:numId w:val="2"/>
        </w:numPr>
        <w:tabs>
          <w:tab w:val="center" w:pos="4680"/>
        </w:tabs>
        <w:spacing w:line="240" w:lineRule="auto"/>
        <w:rPr>
          <w:rFonts w:ascii="Times New Roman" w:hAnsi="Times New Roman"/>
          <w:sz w:val="20"/>
          <w:szCs w:val="20"/>
        </w:rPr>
      </w:pPr>
      <w:r w:rsidRPr="00512F6C">
        <w:rPr>
          <w:rFonts w:ascii="Times New Roman" w:hAnsi="Times New Roman"/>
          <w:sz w:val="20"/>
          <w:szCs w:val="20"/>
        </w:rPr>
        <w:t xml:space="preserve">OSUWMC </w:t>
      </w:r>
      <w:r w:rsidR="00DE25F4" w:rsidRPr="00512F6C">
        <w:rPr>
          <w:rFonts w:ascii="Times New Roman" w:hAnsi="Times New Roman"/>
          <w:sz w:val="20"/>
          <w:szCs w:val="20"/>
        </w:rPr>
        <w:t>University Hospital Laboratories</w:t>
      </w:r>
    </w:p>
    <w:p w14:paraId="558A2FAA" w14:textId="77777777" w:rsidR="00DE25F4" w:rsidRPr="008554B9" w:rsidRDefault="00C01BF7"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 xml:space="preserve">Autopsy Services: </w:t>
      </w:r>
      <w:r w:rsidR="00070D32" w:rsidRPr="008554B9">
        <w:rPr>
          <w:rFonts w:ascii="Times New Roman" w:hAnsi="Times New Roman"/>
          <w:sz w:val="20"/>
          <w:szCs w:val="20"/>
        </w:rPr>
        <w:t>15.5 hours/day Monday-Friday, 8 hours Saturday, 8 hours Sundays,</w:t>
      </w:r>
      <w:r w:rsidRPr="008554B9">
        <w:rPr>
          <w:rFonts w:ascii="Times New Roman" w:hAnsi="Times New Roman"/>
          <w:sz w:val="20"/>
          <w:szCs w:val="20"/>
        </w:rPr>
        <w:t xml:space="preserve"> plus on call services</w:t>
      </w:r>
      <w:r w:rsidR="00070D32" w:rsidRPr="008554B9">
        <w:rPr>
          <w:rFonts w:ascii="Times New Roman" w:hAnsi="Times New Roman"/>
          <w:sz w:val="20"/>
          <w:szCs w:val="20"/>
        </w:rPr>
        <w:t xml:space="preserve"> on holidays</w:t>
      </w:r>
    </w:p>
    <w:p w14:paraId="315375E3" w14:textId="557EECD9" w:rsidR="00DE25F4" w:rsidRPr="008554B9" w:rsidRDefault="003076A8"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bCs/>
          <w:sz w:val="20"/>
          <w:szCs w:val="20"/>
        </w:rPr>
        <w:t>Biomarker Reference Lab: 8:30-</w:t>
      </w:r>
      <w:r w:rsidR="00945DB4" w:rsidRPr="008554B9">
        <w:rPr>
          <w:rFonts w:ascii="Times New Roman" w:hAnsi="Times New Roman"/>
          <w:bCs/>
          <w:sz w:val="20"/>
          <w:szCs w:val="20"/>
        </w:rPr>
        <w:t>4:30</w:t>
      </w:r>
      <w:r w:rsidRPr="008554B9">
        <w:rPr>
          <w:rFonts w:ascii="Times New Roman" w:hAnsi="Times New Roman"/>
          <w:bCs/>
          <w:sz w:val="20"/>
          <w:szCs w:val="20"/>
        </w:rPr>
        <w:t xml:space="preserve"> – Monday through Friday, Closed on weekends</w:t>
      </w:r>
    </w:p>
    <w:p w14:paraId="69DE49DF" w14:textId="77777777" w:rsidR="00DE25F4" w:rsidRPr="008554B9" w:rsidRDefault="00C01BF7"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Critical Care Laboratory: 24 hours/day – 7 days a week</w:t>
      </w:r>
      <w:r w:rsidR="00DE25F4" w:rsidRPr="008554B9">
        <w:rPr>
          <w:rFonts w:ascii="Times New Roman" w:hAnsi="Times New Roman"/>
          <w:sz w:val="20"/>
          <w:szCs w:val="20"/>
        </w:rPr>
        <w:t xml:space="preserve"> </w:t>
      </w:r>
    </w:p>
    <w:p w14:paraId="0FC4EA00" w14:textId="77777777" w:rsidR="00DE25F4" w:rsidRPr="008554B9" w:rsidRDefault="00DE25F4"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Cytology: 9 hours/day – Monday through Friday</w:t>
      </w:r>
    </w:p>
    <w:p w14:paraId="1051AA64" w14:textId="72375D88" w:rsidR="00DE25F4" w:rsidRPr="008554B9" w:rsidRDefault="00DE25F4" w:rsidP="00DE25F4">
      <w:pPr>
        <w:pStyle w:val="ListParagraph"/>
        <w:numPr>
          <w:ilvl w:val="2"/>
          <w:numId w:val="2"/>
        </w:numPr>
        <w:tabs>
          <w:tab w:val="center" w:pos="4680"/>
        </w:tabs>
        <w:spacing w:line="240" w:lineRule="auto"/>
        <w:rPr>
          <w:rFonts w:ascii="Times New Roman" w:hAnsi="Times New Roman"/>
          <w:sz w:val="20"/>
          <w:szCs w:val="20"/>
        </w:rPr>
      </w:pPr>
      <w:bookmarkStart w:id="1" w:name="_Hlk189027737"/>
      <w:r w:rsidRPr="008554B9">
        <w:rPr>
          <w:rFonts w:ascii="Times New Roman" w:hAnsi="Times New Roman"/>
          <w:sz w:val="20"/>
          <w:szCs w:val="20"/>
        </w:rPr>
        <w:t xml:space="preserve">Flow Cytometry: </w:t>
      </w:r>
      <w:r w:rsidR="00C63EED" w:rsidRPr="00C63EED">
        <w:rPr>
          <w:rFonts w:ascii="Times New Roman" w:hAnsi="Times New Roman"/>
          <w:sz w:val="20"/>
          <w:szCs w:val="20"/>
        </w:rPr>
        <w:t>16 hours/day – Monday through Friday; Saturdays 8am-noon. On-Call Remainder of Saturday and Sunday.</w:t>
      </w:r>
    </w:p>
    <w:bookmarkEnd w:id="1"/>
    <w:p w14:paraId="28026E22" w14:textId="77777777" w:rsidR="00CE130E" w:rsidRPr="008554B9" w:rsidRDefault="00CE130E"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Point of Care Department: Monday – Thursday – 10 hours, Friday 9 hours</w:t>
      </w:r>
    </w:p>
    <w:p w14:paraId="0047E3D9" w14:textId="656C960B" w:rsidR="00CE130E" w:rsidRPr="008554B9" w:rsidRDefault="00CE130E"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 xml:space="preserve">Special Functions: </w:t>
      </w:r>
      <w:bookmarkStart w:id="2" w:name="_Hlk189027693"/>
      <w:r w:rsidRPr="008554B9">
        <w:rPr>
          <w:rFonts w:ascii="Times New Roman" w:hAnsi="Times New Roman"/>
          <w:sz w:val="20"/>
          <w:szCs w:val="20"/>
        </w:rPr>
        <w:t>16 hours/day – Monday through Friday</w:t>
      </w:r>
      <w:bookmarkEnd w:id="2"/>
      <w:r w:rsidRPr="008554B9">
        <w:rPr>
          <w:rFonts w:ascii="Times New Roman" w:hAnsi="Times New Roman"/>
          <w:sz w:val="20"/>
          <w:szCs w:val="20"/>
        </w:rPr>
        <w:t>, 6 hours/day Weekends</w:t>
      </w:r>
      <w:r w:rsidR="00A614CD">
        <w:rPr>
          <w:rFonts w:ascii="Times New Roman" w:hAnsi="Times New Roman"/>
          <w:sz w:val="20"/>
          <w:szCs w:val="20"/>
        </w:rPr>
        <w:t xml:space="preserve"> and Holidays</w:t>
      </w:r>
    </w:p>
    <w:p w14:paraId="60FCB8F9" w14:textId="08273C8A" w:rsidR="00CE130E" w:rsidRPr="008554B9" w:rsidRDefault="00CE130E"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Surgical / Anatomic Pathology</w:t>
      </w:r>
      <w:r w:rsidR="00945DB4" w:rsidRPr="008554B9">
        <w:rPr>
          <w:rFonts w:ascii="Times New Roman" w:hAnsi="Times New Roman"/>
          <w:sz w:val="20"/>
          <w:szCs w:val="20"/>
        </w:rPr>
        <w:t xml:space="preserve"> – Doan</w:t>
      </w:r>
      <w:r w:rsidR="00A17254" w:rsidRPr="008554B9">
        <w:rPr>
          <w:rFonts w:ascii="Times New Roman" w:hAnsi="Times New Roman"/>
          <w:sz w:val="20"/>
          <w:szCs w:val="20"/>
        </w:rPr>
        <w:t xml:space="preserve"> (</w:t>
      </w:r>
      <w:r w:rsidR="005E33BA">
        <w:rPr>
          <w:rFonts w:ascii="Times New Roman" w:hAnsi="Times New Roman"/>
          <w:sz w:val="20"/>
          <w:szCs w:val="20"/>
        </w:rPr>
        <w:t>06:30am-07:pm</w:t>
      </w:r>
      <w:r w:rsidR="00A17254" w:rsidRPr="008554B9">
        <w:rPr>
          <w:rFonts w:ascii="Times New Roman" w:hAnsi="Times New Roman"/>
          <w:sz w:val="20"/>
          <w:szCs w:val="20"/>
        </w:rPr>
        <w:t>)</w:t>
      </w:r>
      <w:r w:rsidR="00945DB4" w:rsidRPr="008554B9">
        <w:rPr>
          <w:rFonts w:ascii="Times New Roman" w:hAnsi="Times New Roman"/>
          <w:sz w:val="20"/>
          <w:szCs w:val="20"/>
        </w:rPr>
        <w:t xml:space="preserve"> and James</w:t>
      </w:r>
      <w:r w:rsidR="00A17254" w:rsidRPr="008554B9">
        <w:rPr>
          <w:rFonts w:ascii="Times New Roman" w:hAnsi="Times New Roman"/>
          <w:sz w:val="20"/>
          <w:szCs w:val="20"/>
        </w:rPr>
        <w:t xml:space="preserve"> (</w:t>
      </w:r>
      <w:r w:rsidR="005E33BA">
        <w:rPr>
          <w:rFonts w:ascii="Times New Roman" w:hAnsi="Times New Roman"/>
          <w:sz w:val="20"/>
          <w:szCs w:val="20"/>
        </w:rPr>
        <w:t>06:00am-06:00pm</w:t>
      </w:r>
      <w:r w:rsidR="00A17254" w:rsidRPr="008554B9">
        <w:rPr>
          <w:rFonts w:ascii="Times New Roman" w:hAnsi="Times New Roman"/>
          <w:sz w:val="20"/>
          <w:szCs w:val="20"/>
        </w:rPr>
        <w:t>)</w:t>
      </w:r>
      <w:r w:rsidRPr="008554B9">
        <w:rPr>
          <w:rFonts w:ascii="Times New Roman" w:hAnsi="Times New Roman"/>
          <w:sz w:val="20"/>
          <w:szCs w:val="20"/>
        </w:rPr>
        <w:t>: Monday through Friday</w:t>
      </w:r>
    </w:p>
    <w:p w14:paraId="5A510AB0" w14:textId="05C53513" w:rsidR="00CE130E" w:rsidRPr="008554B9" w:rsidRDefault="00C850CC"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 xml:space="preserve">Toxicology: </w:t>
      </w:r>
      <w:r w:rsidR="00156414">
        <w:rPr>
          <w:rFonts w:ascii="Times New Roman" w:hAnsi="Times New Roman"/>
          <w:sz w:val="20"/>
          <w:szCs w:val="20"/>
        </w:rPr>
        <w:t>Sunday – Saturday, 16.5 hours a day</w:t>
      </w:r>
    </w:p>
    <w:p w14:paraId="7213EF2E" w14:textId="694778C0" w:rsidR="00C01BF7" w:rsidRPr="008554B9" w:rsidRDefault="00CE130E"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Transfusion Service</w:t>
      </w:r>
      <w:r w:rsidR="005B796A" w:rsidRPr="008554B9">
        <w:rPr>
          <w:rFonts w:ascii="Times New Roman" w:hAnsi="Times New Roman"/>
          <w:sz w:val="20"/>
          <w:szCs w:val="20"/>
        </w:rPr>
        <w:t>s</w:t>
      </w:r>
      <w:r w:rsidRPr="008554B9">
        <w:rPr>
          <w:rFonts w:ascii="Times New Roman" w:hAnsi="Times New Roman"/>
          <w:sz w:val="20"/>
          <w:szCs w:val="20"/>
        </w:rPr>
        <w:t>: 24 hours/day – 7 days a week</w:t>
      </w:r>
    </w:p>
    <w:p w14:paraId="01CBB179" w14:textId="77777777" w:rsidR="00CE130E" w:rsidRPr="008554B9" w:rsidRDefault="00CE130E"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Microbiology at UH: 24 hours/day – 7 days a week</w:t>
      </w:r>
    </w:p>
    <w:p w14:paraId="7E6428E0" w14:textId="77777777" w:rsidR="00DE25F4" w:rsidRPr="008554B9" w:rsidRDefault="00DE25F4" w:rsidP="00DE25F4">
      <w:pPr>
        <w:pStyle w:val="ListParagraph"/>
        <w:numPr>
          <w:ilvl w:val="1"/>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James Laboratories</w:t>
      </w:r>
    </w:p>
    <w:p w14:paraId="638102E0" w14:textId="77777777" w:rsidR="00DE25F4" w:rsidRPr="008554B9" w:rsidRDefault="00C01BF7"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Cytogenetics Laboratory: 12 hours/day – Monday through Friday; 6 hours Saturday</w:t>
      </w:r>
    </w:p>
    <w:p w14:paraId="675832B3" w14:textId="77777777" w:rsidR="00DE25F4" w:rsidRPr="008554B9" w:rsidRDefault="00DE25F4"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Spielman Laboratory: 9 hours/day – Monday through Friday</w:t>
      </w:r>
    </w:p>
    <w:p w14:paraId="3D9DE960" w14:textId="77777777" w:rsidR="00DE25F4" w:rsidRDefault="00DE25F4"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James Laboratory: 24 hours/day – 7 days a week</w:t>
      </w:r>
    </w:p>
    <w:p w14:paraId="180639C6" w14:textId="510A30FB" w:rsidR="000A3D29" w:rsidRPr="00491EF2" w:rsidRDefault="000A3D29" w:rsidP="00491EF2">
      <w:pPr>
        <w:pStyle w:val="ListParagraph"/>
        <w:numPr>
          <w:ilvl w:val="2"/>
          <w:numId w:val="2"/>
        </w:numPr>
        <w:rPr>
          <w:rFonts w:ascii="Times New Roman" w:hAnsi="Times New Roman"/>
          <w:sz w:val="20"/>
          <w:szCs w:val="20"/>
        </w:rPr>
      </w:pPr>
      <w:r w:rsidRPr="000A3D29">
        <w:rPr>
          <w:rFonts w:ascii="Times New Roman" w:hAnsi="Times New Roman"/>
          <w:sz w:val="20"/>
          <w:szCs w:val="20"/>
        </w:rPr>
        <w:t>WCA James Lab: Monday-Friday 24/7, On-Call Saturdays and Holidays, Closed on Sunday.</w:t>
      </w:r>
    </w:p>
    <w:p w14:paraId="6E0ED460" w14:textId="663359EE" w:rsidR="00DE25F4" w:rsidRPr="008554B9" w:rsidRDefault="00DE25F4"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Morehouse Tower Laboratory: 9 hours/day – Monday through Friday</w:t>
      </w:r>
    </w:p>
    <w:p w14:paraId="49F6522C" w14:textId="2DB9EC2E" w:rsidR="00CE130E" w:rsidRPr="008554B9" w:rsidRDefault="00CE130E"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James Molecular Laboratory: 9.5 hours / day</w:t>
      </w:r>
      <w:r w:rsidR="00DF2942">
        <w:rPr>
          <w:rFonts w:ascii="Times New Roman" w:hAnsi="Times New Roman"/>
          <w:sz w:val="20"/>
          <w:szCs w:val="20"/>
        </w:rPr>
        <w:t xml:space="preserve"> Monday through Friday; 8 hours Saturday.</w:t>
      </w:r>
    </w:p>
    <w:p w14:paraId="3E3EB576" w14:textId="4A8A7C45" w:rsidR="006C3AE9" w:rsidRPr="008554B9" w:rsidRDefault="006C3AE9" w:rsidP="00CE130E">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lastRenderedPageBreak/>
        <w:t>Morehouse Mohs Dermatology Laboratory: 8 hours/day – Monday through Friday</w:t>
      </w:r>
    </w:p>
    <w:p w14:paraId="3DCE33EA" w14:textId="7BD39237" w:rsidR="00945DB4" w:rsidRDefault="00945DB4" w:rsidP="00945DB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Digital Pathology (Ackerman): Sunday 9:30pm – Friday 9:30pm; Closed Weekends and Holidays</w:t>
      </w:r>
    </w:p>
    <w:p w14:paraId="4358C50F" w14:textId="65242F74" w:rsidR="009E57DE" w:rsidRPr="008554B9" w:rsidRDefault="009E57DE" w:rsidP="00945DB4">
      <w:pPr>
        <w:pStyle w:val="ListParagraph"/>
        <w:numPr>
          <w:ilvl w:val="2"/>
          <w:numId w:val="2"/>
        </w:numPr>
        <w:tabs>
          <w:tab w:val="center" w:pos="4680"/>
        </w:tabs>
        <w:spacing w:line="240" w:lineRule="auto"/>
        <w:rPr>
          <w:rFonts w:ascii="Times New Roman" w:hAnsi="Times New Roman"/>
          <w:sz w:val="20"/>
          <w:szCs w:val="20"/>
        </w:rPr>
      </w:pPr>
      <w:r w:rsidRPr="009E57DE">
        <w:rPr>
          <w:rFonts w:ascii="Times New Roman" w:hAnsi="Times New Roman"/>
          <w:sz w:val="20"/>
          <w:szCs w:val="20"/>
        </w:rPr>
        <w:t>James Outpatient Care Center Gross Room: Monday through Friday 6am- 5pm</w:t>
      </w:r>
    </w:p>
    <w:p w14:paraId="09BB4006" w14:textId="77777777" w:rsidR="00DE25F4" w:rsidRPr="00512F6C" w:rsidRDefault="00DE25F4" w:rsidP="00DE25F4">
      <w:pPr>
        <w:pStyle w:val="ListParagraph"/>
        <w:numPr>
          <w:ilvl w:val="1"/>
          <w:numId w:val="2"/>
        </w:numPr>
        <w:tabs>
          <w:tab w:val="center" w:pos="4680"/>
        </w:tabs>
        <w:spacing w:line="240" w:lineRule="auto"/>
        <w:rPr>
          <w:rFonts w:ascii="Times New Roman" w:hAnsi="Times New Roman"/>
          <w:sz w:val="20"/>
          <w:szCs w:val="20"/>
        </w:rPr>
      </w:pPr>
      <w:r w:rsidRPr="00512F6C">
        <w:rPr>
          <w:rFonts w:ascii="Times New Roman" w:hAnsi="Times New Roman"/>
          <w:sz w:val="20"/>
          <w:szCs w:val="20"/>
        </w:rPr>
        <w:t>OSUWMC East Laboratories</w:t>
      </w:r>
    </w:p>
    <w:p w14:paraId="6F93D814" w14:textId="77777777" w:rsidR="00C01BF7" w:rsidRPr="008554B9" w:rsidRDefault="00C01BF7"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East Rapid Response: 24 hours/day – 7 days a week</w:t>
      </w:r>
    </w:p>
    <w:p w14:paraId="15D5766C" w14:textId="77777777" w:rsidR="00C01BF7" w:rsidRPr="008554B9" w:rsidRDefault="00C01BF7"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Microbiology: 16 hours/day – 7 days a week</w:t>
      </w:r>
      <w:r w:rsidR="00B90F20" w:rsidRPr="008554B9">
        <w:rPr>
          <w:rFonts w:ascii="Times New Roman" w:hAnsi="Times New Roman"/>
          <w:sz w:val="20"/>
          <w:szCs w:val="20"/>
        </w:rPr>
        <w:t xml:space="preserve"> </w:t>
      </w:r>
    </w:p>
    <w:p w14:paraId="392CCA27" w14:textId="644A2F68" w:rsidR="00984BE7" w:rsidRPr="008554B9" w:rsidRDefault="00984BE7" w:rsidP="00DE25F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 xml:space="preserve">Frozen Section Coverage: </w:t>
      </w:r>
      <w:r w:rsidR="005E33BA">
        <w:rPr>
          <w:rFonts w:ascii="Times New Roman" w:hAnsi="Times New Roman"/>
          <w:sz w:val="20"/>
          <w:szCs w:val="20"/>
        </w:rPr>
        <w:t>8</w:t>
      </w:r>
      <w:r w:rsidRPr="008554B9">
        <w:rPr>
          <w:rFonts w:ascii="Times New Roman" w:hAnsi="Times New Roman"/>
          <w:sz w:val="20"/>
          <w:szCs w:val="20"/>
        </w:rPr>
        <w:t>:30am to 5pm</w:t>
      </w:r>
    </w:p>
    <w:p w14:paraId="0654077F" w14:textId="77777777" w:rsidR="00C01BF7" w:rsidRPr="008554B9" w:rsidRDefault="00C01BF7" w:rsidP="00B0762A">
      <w:pPr>
        <w:pStyle w:val="ListParagraph"/>
        <w:numPr>
          <w:ilvl w:val="1"/>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Patient Service Centers</w:t>
      </w:r>
      <w:r w:rsidR="00CE130E" w:rsidRPr="008554B9">
        <w:rPr>
          <w:rFonts w:ascii="Times New Roman" w:hAnsi="Times New Roman"/>
          <w:sz w:val="20"/>
          <w:szCs w:val="20"/>
        </w:rPr>
        <w:t xml:space="preserve"> - James</w:t>
      </w:r>
      <w:r w:rsidRPr="008554B9">
        <w:rPr>
          <w:rFonts w:ascii="Times New Roman" w:hAnsi="Times New Roman"/>
          <w:sz w:val="20"/>
          <w:szCs w:val="20"/>
        </w:rPr>
        <w:t>:  Monday through Friday</w:t>
      </w:r>
    </w:p>
    <w:p w14:paraId="682CA8B4" w14:textId="6F25CA3A" w:rsidR="00CE130E" w:rsidRPr="008554B9" w:rsidRDefault="00CE130E" w:rsidP="00945DB4">
      <w:pPr>
        <w:pStyle w:val="ListParagraph"/>
        <w:numPr>
          <w:ilvl w:val="2"/>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Spielman: 8.5 hours/day</w:t>
      </w:r>
      <w:r w:rsidR="006C3AE9" w:rsidRPr="008554B9">
        <w:rPr>
          <w:rFonts w:ascii="Times New Roman" w:hAnsi="Times New Roman"/>
          <w:sz w:val="20"/>
          <w:szCs w:val="20"/>
        </w:rPr>
        <w:t xml:space="preserve"> – Monday through Friday</w:t>
      </w:r>
    </w:p>
    <w:p w14:paraId="346AAB8A" w14:textId="77777777" w:rsidR="00945DB4" w:rsidRDefault="00945DB4" w:rsidP="00945DB4">
      <w:pPr>
        <w:pStyle w:val="ListParagraph"/>
        <w:numPr>
          <w:ilvl w:val="1"/>
          <w:numId w:val="2"/>
        </w:numPr>
        <w:tabs>
          <w:tab w:val="center" w:pos="4680"/>
        </w:tabs>
        <w:spacing w:line="240" w:lineRule="auto"/>
        <w:rPr>
          <w:rFonts w:ascii="Times New Roman" w:hAnsi="Times New Roman"/>
          <w:sz w:val="20"/>
          <w:szCs w:val="20"/>
        </w:rPr>
      </w:pPr>
      <w:r w:rsidRPr="008554B9">
        <w:rPr>
          <w:rFonts w:ascii="Times New Roman" w:hAnsi="Times New Roman"/>
          <w:sz w:val="20"/>
          <w:szCs w:val="20"/>
        </w:rPr>
        <w:t>Patient Service Centers – UH / East:  Monday through Friday, unless noted</w:t>
      </w:r>
    </w:p>
    <w:p w14:paraId="24A748C4"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Outpatient Care East Laboratory: 10 hours/day</w:t>
      </w:r>
    </w:p>
    <w:p w14:paraId="409F3BE1"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Morehouse Pavilion Laboratory: 8.5 hours/day M-F</w:t>
      </w:r>
    </w:p>
    <w:p w14:paraId="37C8F4D0"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Ross Laboratory: 9 hours/day</w:t>
      </w:r>
    </w:p>
    <w:p w14:paraId="3364B3BE"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Outpatient Care Gahanna Laboratory: 9.5 hours/day M- F</w:t>
      </w:r>
    </w:p>
    <w:p w14:paraId="3950543E"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Outpatient Care Lewis Center Laboratory: 9 hours/day</w:t>
      </w:r>
    </w:p>
    <w:p w14:paraId="59BCAEA8"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Outpatient Care Upper Arlington Laboratory: 9.5 hours/day M-F, 4 hours on Saturday</w:t>
      </w:r>
    </w:p>
    <w:p w14:paraId="36853E98"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Hilliard Lab: 9.5 hours/day</w:t>
      </w:r>
    </w:p>
    <w:p w14:paraId="30BF25B6"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Outpatient Care New Albany: 9 hours/day</w:t>
      </w:r>
    </w:p>
    <w:p w14:paraId="30167E73"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Outpatient Care Dublin: 9 hours/day</w:t>
      </w:r>
    </w:p>
    <w:p w14:paraId="3BB8D3B4" w14:textId="76DAEBED" w:rsidR="006037F4" w:rsidRDefault="006037F4" w:rsidP="00945DB4">
      <w:pPr>
        <w:pStyle w:val="ListParagraph"/>
        <w:numPr>
          <w:ilvl w:val="1"/>
          <w:numId w:val="2"/>
        </w:numPr>
        <w:tabs>
          <w:tab w:val="center" w:pos="4680"/>
        </w:tabs>
        <w:spacing w:line="240" w:lineRule="auto"/>
        <w:rPr>
          <w:rFonts w:ascii="Times New Roman" w:hAnsi="Times New Roman"/>
          <w:sz w:val="20"/>
          <w:szCs w:val="20"/>
        </w:rPr>
      </w:pPr>
      <w:r w:rsidRPr="006037F4">
        <w:rPr>
          <w:rFonts w:ascii="Times New Roman" w:hAnsi="Times New Roman"/>
          <w:sz w:val="20"/>
          <w:szCs w:val="20"/>
        </w:rPr>
        <w:t>Additional Anatomic Pathology Services</w:t>
      </w:r>
    </w:p>
    <w:p w14:paraId="10CE337F" w14:textId="39C0A558"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 xml:space="preserve">Histology: </w:t>
      </w:r>
      <w:r w:rsidR="00757107" w:rsidRPr="00757107">
        <w:rPr>
          <w:rFonts w:ascii="Times New Roman" w:hAnsi="Times New Roman"/>
          <w:sz w:val="20"/>
          <w:szCs w:val="20"/>
        </w:rPr>
        <w:t>Ackerman</w:t>
      </w:r>
      <w:r w:rsidR="00757107">
        <w:rPr>
          <w:rFonts w:ascii="Times New Roman" w:hAnsi="Times New Roman"/>
          <w:sz w:val="20"/>
          <w:szCs w:val="20"/>
        </w:rPr>
        <w:t xml:space="preserve">, </w:t>
      </w:r>
      <w:r w:rsidRPr="006037F4">
        <w:rPr>
          <w:rFonts w:ascii="Times New Roman" w:hAnsi="Times New Roman"/>
          <w:sz w:val="20"/>
          <w:szCs w:val="20"/>
        </w:rPr>
        <w:t xml:space="preserve">Sun 8pm - Saturday 7am; on-call coverage during unstaffed hours and holidays  </w:t>
      </w:r>
    </w:p>
    <w:p w14:paraId="519A5B90" w14:textId="32C1FF0E"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IHC:</w:t>
      </w:r>
      <w:r w:rsidR="00757107" w:rsidRPr="00757107">
        <w:t xml:space="preserve"> </w:t>
      </w:r>
      <w:r w:rsidR="00757107" w:rsidRPr="00757107">
        <w:rPr>
          <w:rFonts w:ascii="Times New Roman" w:hAnsi="Times New Roman"/>
          <w:sz w:val="20"/>
          <w:szCs w:val="20"/>
        </w:rPr>
        <w:t>Ackerman</w:t>
      </w:r>
      <w:r w:rsidR="00757107">
        <w:rPr>
          <w:rFonts w:ascii="Times New Roman" w:hAnsi="Times New Roman"/>
          <w:sz w:val="20"/>
          <w:szCs w:val="20"/>
        </w:rPr>
        <w:t>,</w:t>
      </w:r>
      <w:r w:rsidRPr="006037F4">
        <w:rPr>
          <w:rFonts w:ascii="Times New Roman" w:hAnsi="Times New Roman"/>
          <w:sz w:val="20"/>
          <w:szCs w:val="20"/>
        </w:rPr>
        <w:t xml:space="preserve"> 5am-12:30am Monday-Friday, On-call Saturdays and Holidays 7a-12p</w:t>
      </w:r>
    </w:p>
    <w:p w14:paraId="29B787A5" w14:textId="468D2A4A"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Research Histology and IHC:</w:t>
      </w:r>
      <w:r w:rsidR="00757107">
        <w:rPr>
          <w:rFonts w:ascii="Times New Roman" w:hAnsi="Times New Roman"/>
          <w:sz w:val="20"/>
          <w:szCs w:val="20"/>
        </w:rPr>
        <w:t xml:space="preserve"> </w:t>
      </w:r>
      <w:r w:rsidR="00757107" w:rsidRPr="00757107">
        <w:rPr>
          <w:rFonts w:ascii="Times New Roman" w:hAnsi="Times New Roman"/>
          <w:sz w:val="20"/>
          <w:szCs w:val="20"/>
        </w:rPr>
        <w:t>Ackerman</w:t>
      </w:r>
      <w:r w:rsidRPr="006037F4">
        <w:rPr>
          <w:rFonts w:ascii="Times New Roman" w:hAnsi="Times New Roman"/>
          <w:sz w:val="20"/>
          <w:szCs w:val="20"/>
        </w:rPr>
        <w:t xml:space="preserve"> 6a-2:30p Monday-Friday</w:t>
      </w:r>
    </w:p>
    <w:p w14:paraId="00DB80BD" w14:textId="77777777"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Digital Pathology Scan Center: Sunday 9pm through Friday 11:30pm (24 hours in that time frame)</w:t>
      </w:r>
    </w:p>
    <w:p w14:paraId="7FE6842F" w14:textId="07C6C4F4" w:rsidR="006037F4" w:rsidRPr="006037F4" w:rsidRDefault="006037F4" w:rsidP="00491EF2">
      <w:pPr>
        <w:pStyle w:val="ListParagraph"/>
        <w:numPr>
          <w:ilvl w:val="2"/>
          <w:numId w:val="2"/>
        </w:numPr>
        <w:tabs>
          <w:tab w:val="center" w:pos="4680"/>
        </w:tabs>
        <w:rPr>
          <w:rFonts w:ascii="Times New Roman" w:hAnsi="Times New Roman"/>
          <w:sz w:val="20"/>
          <w:szCs w:val="20"/>
        </w:rPr>
      </w:pPr>
      <w:r w:rsidRPr="006037F4">
        <w:rPr>
          <w:rFonts w:ascii="Times New Roman" w:hAnsi="Times New Roman"/>
          <w:sz w:val="20"/>
          <w:szCs w:val="20"/>
        </w:rPr>
        <w:t>Clinical Documentation Services:</w:t>
      </w:r>
      <w:r w:rsidR="00757107" w:rsidRPr="00757107">
        <w:t xml:space="preserve"> </w:t>
      </w:r>
      <w:r w:rsidR="00757107" w:rsidRPr="00757107">
        <w:rPr>
          <w:rFonts w:ascii="Times New Roman" w:hAnsi="Times New Roman"/>
          <w:sz w:val="20"/>
          <w:szCs w:val="20"/>
        </w:rPr>
        <w:t>Ackerman</w:t>
      </w:r>
      <w:r w:rsidR="00757107">
        <w:rPr>
          <w:rFonts w:ascii="Times New Roman" w:hAnsi="Times New Roman"/>
          <w:sz w:val="20"/>
          <w:szCs w:val="20"/>
        </w:rPr>
        <w:t xml:space="preserve">, </w:t>
      </w:r>
      <w:r w:rsidRPr="006037F4">
        <w:rPr>
          <w:rFonts w:ascii="Times New Roman" w:hAnsi="Times New Roman"/>
          <w:sz w:val="20"/>
          <w:szCs w:val="20"/>
        </w:rPr>
        <w:t>5:30a-2p Monday-Friday</w:t>
      </w:r>
    </w:p>
    <w:p w14:paraId="4000087D" w14:textId="3F5E8694" w:rsidR="00A26F70" w:rsidRPr="0032418C" w:rsidRDefault="006037F4" w:rsidP="00A26F70">
      <w:pPr>
        <w:pStyle w:val="ListParagraph"/>
        <w:numPr>
          <w:ilvl w:val="2"/>
          <w:numId w:val="2"/>
        </w:numPr>
        <w:tabs>
          <w:tab w:val="center" w:pos="4680"/>
        </w:tabs>
        <w:rPr>
          <w:rFonts w:ascii="Times New Roman" w:hAnsi="Times New Roman"/>
          <w:sz w:val="20"/>
          <w:szCs w:val="20"/>
        </w:rPr>
      </w:pPr>
      <w:r w:rsidRPr="00A26F70">
        <w:rPr>
          <w:rFonts w:ascii="Times New Roman" w:hAnsi="Times New Roman"/>
          <w:sz w:val="20"/>
          <w:szCs w:val="20"/>
        </w:rPr>
        <w:lastRenderedPageBreak/>
        <w:t xml:space="preserve">Tissue Archives Services: </w:t>
      </w:r>
      <w:r w:rsidR="00757107" w:rsidRPr="00A26F70">
        <w:rPr>
          <w:rFonts w:ascii="Times New Roman" w:hAnsi="Times New Roman"/>
          <w:sz w:val="20"/>
          <w:szCs w:val="20"/>
        </w:rPr>
        <w:t xml:space="preserve">Ackerman, </w:t>
      </w:r>
      <w:r w:rsidRPr="00A26F70">
        <w:rPr>
          <w:rFonts w:ascii="Times New Roman" w:hAnsi="Times New Roman"/>
          <w:sz w:val="20"/>
          <w:szCs w:val="20"/>
        </w:rPr>
        <w:t>8am-4:30pm Monday-Friday</w:t>
      </w:r>
    </w:p>
    <w:p w14:paraId="2B574314" w14:textId="687E951B" w:rsidR="00A26F70" w:rsidRPr="0032418C" w:rsidRDefault="006037F4" w:rsidP="00A26F70">
      <w:pPr>
        <w:pStyle w:val="ListParagraph"/>
        <w:numPr>
          <w:ilvl w:val="2"/>
          <w:numId w:val="2"/>
        </w:numPr>
        <w:tabs>
          <w:tab w:val="center" w:pos="4680"/>
        </w:tabs>
        <w:rPr>
          <w:rFonts w:ascii="Times New Roman" w:hAnsi="Times New Roman"/>
          <w:sz w:val="20"/>
          <w:szCs w:val="20"/>
        </w:rPr>
      </w:pPr>
      <w:r w:rsidRPr="0032418C">
        <w:rPr>
          <w:rFonts w:ascii="Times New Roman" w:hAnsi="Times New Roman"/>
          <w:sz w:val="20"/>
          <w:szCs w:val="20"/>
        </w:rPr>
        <w:t xml:space="preserve">Pathology Slide Room: </w:t>
      </w:r>
      <w:r w:rsidR="005067B1">
        <w:rPr>
          <w:rFonts w:ascii="Times New Roman" w:hAnsi="Times New Roman"/>
          <w:sz w:val="20"/>
          <w:szCs w:val="20"/>
        </w:rPr>
        <w:t xml:space="preserve">Main and </w:t>
      </w:r>
      <w:r w:rsidR="00757107" w:rsidRPr="0032418C">
        <w:rPr>
          <w:rFonts w:ascii="Times New Roman" w:hAnsi="Times New Roman"/>
          <w:sz w:val="20"/>
          <w:szCs w:val="20"/>
        </w:rPr>
        <w:t xml:space="preserve">Ackerman, </w:t>
      </w:r>
      <w:r w:rsidRPr="0032418C">
        <w:rPr>
          <w:rFonts w:ascii="Times New Roman" w:hAnsi="Times New Roman"/>
          <w:sz w:val="20"/>
          <w:szCs w:val="20"/>
        </w:rPr>
        <w:t>8a-4p Monday-Friday</w:t>
      </w:r>
    </w:p>
    <w:p w14:paraId="5ECBEF04" w14:textId="61B06A1F" w:rsidR="006037F4" w:rsidRPr="0032418C" w:rsidRDefault="006037F4" w:rsidP="00A26F70">
      <w:pPr>
        <w:pStyle w:val="ListParagraph"/>
        <w:numPr>
          <w:ilvl w:val="2"/>
          <w:numId w:val="2"/>
        </w:numPr>
        <w:tabs>
          <w:tab w:val="center" w:pos="4680"/>
        </w:tabs>
        <w:rPr>
          <w:rFonts w:ascii="Times New Roman" w:hAnsi="Times New Roman"/>
          <w:sz w:val="20"/>
          <w:szCs w:val="20"/>
        </w:rPr>
      </w:pPr>
      <w:r w:rsidRPr="0032418C">
        <w:rPr>
          <w:rFonts w:ascii="Times New Roman" w:hAnsi="Times New Roman"/>
          <w:sz w:val="20"/>
          <w:szCs w:val="20"/>
        </w:rPr>
        <w:t>Pathology HUB:</w:t>
      </w:r>
      <w:r w:rsidR="002A1033" w:rsidRPr="0032418C">
        <w:rPr>
          <w:rFonts w:ascii="Times New Roman" w:hAnsi="Times New Roman"/>
          <w:sz w:val="20"/>
          <w:szCs w:val="20"/>
        </w:rPr>
        <w:t xml:space="preserve"> Main and Ackerman</w:t>
      </w:r>
      <w:r w:rsidRPr="0032418C">
        <w:rPr>
          <w:rFonts w:ascii="Times New Roman" w:hAnsi="Times New Roman"/>
          <w:sz w:val="20"/>
          <w:szCs w:val="20"/>
        </w:rPr>
        <w:t xml:space="preserve"> 6:30a-5:30p Monday-Friday</w:t>
      </w:r>
    </w:p>
    <w:p w14:paraId="49CFB62B" w14:textId="77777777" w:rsidR="00DE25F4" w:rsidRPr="00512F6C" w:rsidRDefault="00DE25F4" w:rsidP="00DE25F4">
      <w:pPr>
        <w:contextualSpacing/>
      </w:pPr>
      <w:r w:rsidRPr="00A26F70">
        <w:t>If a laboratory is unable to perform testing or provide a specific service, the laboratory</w:t>
      </w:r>
      <w:r w:rsidRPr="00512F6C">
        <w:t xml:space="preserve"> must notify Laboratory Administration, the Laboratory Medical Director and/or </w:t>
      </w:r>
      <w:r w:rsidR="008056A8" w:rsidRPr="00512F6C">
        <w:t>designee</w:t>
      </w:r>
      <w:r w:rsidRPr="00512F6C">
        <w:t xml:space="preserve"> (as designated in Lab Safety) through one of the following modalities: electronic written notification on the clinical information system, written notification, or telephone notification. GroupMe will be utilized as needed to communicate downtimes in laboratory testing. </w:t>
      </w:r>
    </w:p>
    <w:p w14:paraId="408C6677" w14:textId="77777777" w:rsidR="00C01BF7" w:rsidRPr="00512F6C" w:rsidRDefault="00C01BF7" w:rsidP="00C01BF7">
      <w:pPr>
        <w:pStyle w:val="Header"/>
        <w:tabs>
          <w:tab w:val="clear" w:pos="4320"/>
          <w:tab w:val="clear" w:pos="8640"/>
          <w:tab w:val="center" w:pos="4680"/>
        </w:tabs>
        <w:ind w:left="720"/>
      </w:pPr>
    </w:p>
    <w:p w14:paraId="6543AAB6" w14:textId="77777777" w:rsidR="00FA3A19" w:rsidRPr="00512F6C" w:rsidRDefault="00FA3A19" w:rsidP="00DE25F4">
      <w:pPr>
        <w:rPr>
          <w:b/>
        </w:rPr>
      </w:pPr>
    </w:p>
    <w:p w14:paraId="6FF8ECE5" w14:textId="77777777" w:rsidR="001C32ED" w:rsidRPr="00512F6C" w:rsidRDefault="00984BE7" w:rsidP="00DE25F4">
      <w:pPr>
        <w:rPr>
          <w:b/>
        </w:rPr>
      </w:pPr>
      <w:r>
        <w:rPr>
          <w:b/>
        </w:rPr>
        <w:t>Referral</w:t>
      </w:r>
      <w:r w:rsidR="001C32ED" w:rsidRPr="00512F6C">
        <w:rPr>
          <w:b/>
        </w:rPr>
        <w:t xml:space="preserve"> Laboratories</w:t>
      </w:r>
    </w:p>
    <w:p w14:paraId="3BA4F2CB" w14:textId="47E40BE4" w:rsidR="001C32ED" w:rsidRPr="00512F6C" w:rsidRDefault="001C32ED" w:rsidP="001C32ED">
      <w:pPr>
        <w:tabs>
          <w:tab w:val="center" w:pos="4680"/>
        </w:tabs>
      </w:pPr>
      <w:r w:rsidRPr="00512F6C">
        <w:t xml:space="preserve">Services that are required to meet patient care </w:t>
      </w:r>
      <w:r w:rsidR="00E709EB" w:rsidRPr="00512F6C">
        <w:t>needs but</w:t>
      </w:r>
      <w:r w:rsidRPr="00512F6C">
        <w:t xml:space="preserve"> are not available in the Clinical Laboratories are sent to approved </w:t>
      </w:r>
      <w:r w:rsidR="00984BE7" w:rsidRPr="00984BE7">
        <w:t>referral</w:t>
      </w:r>
      <w:r w:rsidRPr="00984BE7">
        <w:t xml:space="preserve"> l</w:t>
      </w:r>
      <w:r w:rsidRPr="00512F6C">
        <w:t>aboratories.</w:t>
      </w:r>
    </w:p>
    <w:p w14:paraId="42033B46" w14:textId="77777777" w:rsidR="001C32ED" w:rsidRPr="00512F6C" w:rsidRDefault="001C32ED" w:rsidP="001C32ED"/>
    <w:p w14:paraId="1105CAFE" w14:textId="77777777" w:rsidR="00DE25F4" w:rsidRPr="00512F6C" w:rsidRDefault="00DE25F4" w:rsidP="00DE25F4">
      <w:r w:rsidRPr="00512F6C">
        <w:t xml:space="preserve">The Medical Director of the Clinical Laboratories is responsible for selection of </w:t>
      </w:r>
      <w:r w:rsidR="00984BE7" w:rsidRPr="00984BE7">
        <w:t>referral</w:t>
      </w:r>
      <w:r w:rsidRPr="00512F6C">
        <w:t xml:space="preserve"> laboratories.</w:t>
      </w:r>
      <w:r w:rsidR="001C32ED" w:rsidRPr="00512F6C">
        <w:t xml:space="preserve"> Laboratory Compliance maintains a list of approved </w:t>
      </w:r>
      <w:r w:rsidR="00984BE7" w:rsidRPr="00984BE7">
        <w:t>referral</w:t>
      </w:r>
      <w:r w:rsidR="00984BE7" w:rsidRPr="00512F6C">
        <w:t xml:space="preserve"> </w:t>
      </w:r>
      <w:r w:rsidR="001C32ED" w:rsidRPr="00512F6C">
        <w:t>laboratories.</w:t>
      </w:r>
      <w:r w:rsidRPr="00512F6C">
        <w:t xml:space="preserve">  Selected </w:t>
      </w:r>
      <w:r w:rsidR="00984BE7" w:rsidRPr="00984BE7">
        <w:t>referral</w:t>
      </w:r>
      <w:r w:rsidRPr="00512F6C">
        <w:t xml:space="preserve"> laboratories are submitted to the OSU</w:t>
      </w:r>
      <w:r w:rsidR="001C32ED" w:rsidRPr="00512F6C">
        <w:t>W</w:t>
      </w:r>
      <w:r w:rsidRPr="00512F6C">
        <w:t xml:space="preserve">MC Medical Staff Administrative and </w:t>
      </w:r>
      <w:r w:rsidR="001C32ED" w:rsidRPr="00512F6C">
        <w:t>East</w:t>
      </w:r>
      <w:r w:rsidRPr="00512F6C">
        <w:t xml:space="preserve"> Medical Executive Committees for final approval, as deemed necessary by the medical director. </w:t>
      </w:r>
    </w:p>
    <w:p w14:paraId="26492E98" w14:textId="77777777" w:rsidR="00C75457" w:rsidRPr="00512F6C" w:rsidRDefault="00C75457" w:rsidP="00DE25F4"/>
    <w:p w14:paraId="608D3929" w14:textId="77777777" w:rsidR="00C75457" w:rsidRPr="00512F6C" w:rsidRDefault="00C75457" w:rsidP="00C75457">
      <w:pPr>
        <w:rPr>
          <w:b/>
        </w:rPr>
      </w:pPr>
      <w:r w:rsidRPr="00512F6C">
        <w:rPr>
          <w:b/>
        </w:rPr>
        <w:t>Consultation Services</w:t>
      </w:r>
    </w:p>
    <w:p w14:paraId="24D6BFB9" w14:textId="77777777" w:rsidR="00C75457" w:rsidRPr="00512F6C" w:rsidRDefault="00C75457" w:rsidP="00C75457">
      <w:r w:rsidRPr="00512F6C">
        <w:t>Pathologists</w:t>
      </w:r>
      <w:r w:rsidR="005712B8" w:rsidRPr="00512F6C">
        <w:t xml:space="preserve"> (provided by the College of Medicine)</w:t>
      </w:r>
      <w:r w:rsidRPr="00512F6C">
        <w:t xml:space="preserve"> are on-call for consultation regarding service needs when divisions are not in operation 24 hours/day – 7 days a week.</w:t>
      </w:r>
      <w:r w:rsidR="00897D2D" w:rsidRPr="00512F6C">
        <w:t xml:space="preserve"> They can be consulted through calling the laboratory or paging the on</w:t>
      </w:r>
      <w:r w:rsidR="008056A8" w:rsidRPr="00512F6C">
        <w:t xml:space="preserve"> </w:t>
      </w:r>
      <w:r w:rsidR="00897D2D" w:rsidRPr="00512F6C">
        <w:t xml:space="preserve">call pathology resident. </w:t>
      </w:r>
    </w:p>
    <w:p w14:paraId="5D85F046" w14:textId="77777777" w:rsidR="00C75457" w:rsidRPr="00512F6C" w:rsidRDefault="00C75457" w:rsidP="00C75457"/>
    <w:p w14:paraId="765FA5FC" w14:textId="77777777" w:rsidR="00F83C39" w:rsidRPr="00512F6C" w:rsidRDefault="00F83C39" w:rsidP="00F83C39">
      <w:pPr>
        <w:rPr>
          <w:b/>
        </w:rPr>
      </w:pPr>
      <w:r w:rsidRPr="00512F6C">
        <w:rPr>
          <w:b/>
        </w:rPr>
        <w:t>Collection and Courier Process</w:t>
      </w:r>
    </w:p>
    <w:p w14:paraId="4E6FBEB7" w14:textId="77777777" w:rsidR="00F83C39" w:rsidRPr="00512F6C" w:rsidRDefault="00F83C39" w:rsidP="00F83C39">
      <w:pPr>
        <w:rPr>
          <w:b/>
        </w:rPr>
      </w:pPr>
    </w:p>
    <w:p w14:paraId="2FF44A39" w14:textId="77777777" w:rsidR="002F599C" w:rsidRPr="00512F6C" w:rsidRDefault="00F83C39" w:rsidP="00F83C39">
      <w:r w:rsidRPr="00512F6C">
        <w:t>Clinical Pathology: For inpatient laboratory services, the patient care staff collect the specimen and send</w:t>
      </w:r>
      <w:r w:rsidR="008056A8" w:rsidRPr="00512F6C">
        <w:t xml:space="preserve"> it</w:t>
      </w:r>
      <w:r w:rsidRPr="00512F6C">
        <w:t xml:space="preserve"> to the laborator</w:t>
      </w:r>
      <w:r w:rsidR="008056A8" w:rsidRPr="00512F6C">
        <w:t>y</w:t>
      </w:r>
      <w:r w:rsidRPr="00512F6C">
        <w:t xml:space="preserve">. Staff can hand deliver specimens or utilize the pneumatic tube system. The James Laboratories </w:t>
      </w:r>
      <w:r w:rsidR="002720AA" w:rsidRPr="00512F6C">
        <w:t>receive specimens from the Emergency Department (UH and James) and from various clinics. Central Processing receives specimens from various locations</w:t>
      </w:r>
      <w:r w:rsidR="008056A8" w:rsidRPr="00512F6C">
        <w:t xml:space="preserve"> that include but are</w:t>
      </w:r>
      <w:r w:rsidR="002720AA" w:rsidRPr="00512F6C">
        <w:t xml:space="preserve"> not limited to UH, James, and ambulatory sites.</w:t>
      </w:r>
    </w:p>
    <w:p w14:paraId="49D03B15" w14:textId="77777777" w:rsidR="00F83C39" w:rsidRPr="00512F6C" w:rsidRDefault="00FA3A19" w:rsidP="00F83C39">
      <w:r w:rsidRPr="00512F6C">
        <w:t>Please refer to ADMIN-91</w:t>
      </w:r>
      <w:r w:rsidR="002F599C" w:rsidRPr="00512F6C">
        <w:t xml:space="preserve"> for more specific information on Specimen collection. </w:t>
      </w:r>
      <w:r w:rsidR="002720AA" w:rsidRPr="00512F6C">
        <w:t xml:space="preserve"> </w:t>
      </w:r>
    </w:p>
    <w:p w14:paraId="54776E51" w14:textId="77777777" w:rsidR="00DE25F4" w:rsidRPr="00512F6C" w:rsidRDefault="00DE25F4" w:rsidP="00DE25F4">
      <w:pPr>
        <w:ind w:left="1152"/>
      </w:pPr>
    </w:p>
    <w:p w14:paraId="04D00387" w14:textId="77777777" w:rsidR="00C01BF7" w:rsidRPr="00512F6C" w:rsidRDefault="00C01BF7" w:rsidP="00C01BF7">
      <w:pPr>
        <w:ind w:left="720"/>
      </w:pPr>
    </w:p>
    <w:p w14:paraId="3B240D50"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65408" behindDoc="1" locked="1" layoutInCell="0" allowOverlap="1" wp14:anchorId="64EB0B63" wp14:editId="2820B639">
                <wp:simplePos x="0" y="0"/>
                <wp:positionH relativeFrom="page">
                  <wp:posOffset>914400</wp:posOffset>
                </wp:positionH>
                <wp:positionV relativeFrom="paragraph">
                  <wp:posOffset>0</wp:posOffset>
                </wp:positionV>
                <wp:extent cx="5943600"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E77C" id="Rectangle 7" o:spid="_x0000_s1026" style="position:absolute;margin-left:1in;margin-top:0;width:468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xO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pnEsT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711F8389" w14:textId="77777777" w:rsidR="00C01BF7" w:rsidRPr="00512F6C" w:rsidRDefault="001918B3" w:rsidP="00C01BF7">
      <w:r w:rsidRPr="00512F6C">
        <w:rPr>
          <w:b/>
        </w:rPr>
        <w:t>Recognized s</w:t>
      </w:r>
      <w:r w:rsidR="00C01BF7" w:rsidRPr="00512F6C">
        <w:rPr>
          <w:b/>
        </w:rPr>
        <w:t>tandards of practice/ practice guidelines, when available</w:t>
      </w:r>
      <w:r w:rsidR="00C01BF7" w:rsidRPr="00512F6C">
        <w:t xml:space="preserve">: (skill level of personnel/ complex or high level technical skills expected)  </w:t>
      </w:r>
    </w:p>
    <w:p w14:paraId="610617ED" w14:textId="77777777" w:rsidR="006D6909" w:rsidRPr="00512F6C" w:rsidRDefault="006D6909" w:rsidP="00C01BF7"/>
    <w:p w14:paraId="41D0D45C" w14:textId="77777777" w:rsidR="006D6909" w:rsidRPr="00512F6C" w:rsidRDefault="006D6909" w:rsidP="006D6909">
      <w:r w:rsidRPr="00512F6C">
        <w:rPr>
          <w:iCs/>
        </w:rPr>
        <w:t>All laboratory services provided to its patients are performed in a facility certified in accordance with CLIA.</w:t>
      </w:r>
    </w:p>
    <w:p w14:paraId="036FB188" w14:textId="77777777" w:rsidR="00B0762A" w:rsidRPr="00512F6C" w:rsidRDefault="00B0762A" w:rsidP="00B0762A"/>
    <w:p w14:paraId="6EFA554B" w14:textId="77777777" w:rsidR="00C01BF7" w:rsidRPr="00512F6C" w:rsidRDefault="00C01BF7" w:rsidP="00B0762A">
      <w:r w:rsidRPr="00512F6C">
        <w:t>Testing is provided by certified medical technologists</w:t>
      </w:r>
      <w:r w:rsidR="00DE25F4" w:rsidRPr="00512F6C">
        <w:t>/medical laboratory scientists</w:t>
      </w:r>
      <w:r w:rsidRPr="00512F6C">
        <w:t xml:space="preserve">, medical laboratory technologists, cytotechnologists, and histology technologists in accordance with College of American Pathologists, </w:t>
      </w:r>
      <w:r w:rsidR="00794EA2" w:rsidRPr="00512F6C">
        <w:t>AABB</w:t>
      </w:r>
      <w:r w:rsidR="00F01512" w:rsidRPr="00512F6C">
        <w:t>, FDA, TJC</w:t>
      </w:r>
      <w:r w:rsidRPr="00512F6C">
        <w:t xml:space="preserve"> Clinical Laboratories Improvement Amendments regulations.</w:t>
      </w:r>
    </w:p>
    <w:p w14:paraId="14A70281" w14:textId="77777777" w:rsidR="00C01BF7" w:rsidRPr="00512F6C" w:rsidRDefault="00C01BF7" w:rsidP="00C01BF7"/>
    <w:p w14:paraId="6617C3D6"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66432" behindDoc="1" locked="1" layoutInCell="0" allowOverlap="1" wp14:anchorId="09FB79B5" wp14:editId="0F78D5CC">
                <wp:simplePos x="0" y="0"/>
                <wp:positionH relativeFrom="page">
                  <wp:posOffset>914400</wp:posOffset>
                </wp:positionH>
                <wp:positionV relativeFrom="paragraph">
                  <wp:posOffset>0</wp:posOffset>
                </wp:positionV>
                <wp:extent cx="5943600" cy="1206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764E" id="Rectangle 8" o:spid="_x0000_s1026" style="position:absolute;margin-left:1in;margin-top:0;width:468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0K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Cx2tC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38C0D2B1" w14:textId="77777777" w:rsidR="00C01BF7" w:rsidRPr="00512F6C" w:rsidRDefault="00C01BF7" w:rsidP="004C20E0">
      <w:pPr>
        <w:tabs>
          <w:tab w:val="center" w:pos="4680"/>
        </w:tabs>
        <w:jc w:val="center"/>
      </w:pPr>
    </w:p>
    <w:p w14:paraId="585FA3FF" w14:textId="77777777" w:rsidR="00C75457" w:rsidRPr="00512F6C" w:rsidRDefault="00C75457" w:rsidP="004C20E0"/>
    <w:p w14:paraId="6823435A" w14:textId="77777777" w:rsidR="004C20E0" w:rsidRPr="00512F6C" w:rsidRDefault="004C20E0" w:rsidP="004C20E0">
      <w:r w:rsidRPr="00512F6C">
        <w:br w:type="page"/>
      </w:r>
    </w:p>
    <w:p w14:paraId="2BDBCC1B" w14:textId="77777777" w:rsidR="00C01BF7" w:rsidRPr="00512F6C" w:rsidRDefault="00C01BF7" w:rsidP="00C01BF7">
      <w:pPr>
        <w:tabs>
          <w:tab w:val="center" w:pos="4680"/>
        </w:tabs>
        <w:jc w:val="center"/>
        <w:rPr>
          <w:b/>
        </w:rPr>
      </w:pPr>
      <w:r w:rsidRPr="00512F6C">
        <w:rPr>
          <w:b/>
        </w:rPr>
        <w:lastRenderedPageBreak/>
        <w:t>Non Clinical Department</w:t>
      </w:r>
    </w:p>
    <w:p w14:paraId="2A31FDAE" w14:textId="77777777" w:rsidR="00C01BF7" w:rsidRPr="00512F6C" w:rsidRDefault="00C01BF7" w:rsidP="00C01BF7">
      <w:pPr>
        <w:tabs>
          <w:tab w:val="center" w:pos="4680"/>
        </w:tabs>
        <w:jc w:val="center"/>
        <w:rPr>
          <w:b/>
        </w:rPr>
      </w:pPr>
    </w:p>
    <w:p w14:paraId="5ADDB5D4"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67456" behindDoc="1" locked="1" layoutInCell="0" allowOverlap="1" wp14:anchorId="29AE99B3" wp14:editId="2A4B3069">
                <wp:simplePos x="0" y="0"/>
                <wp:positionH relativeFrom="page">
                  <wp:posOffset>914400</wp:posOffset>
                </wp:positionH>
                <wp:positionV relativeFrom="paragraph">
                  <wp:posOffset>0</wp:posOffset>
                </wp:positionV>
                <wp:extent cx="5943600" cy="12065"/>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5DDA5" id="Rectangle 9" o:spid="_x0000_s1026" style="position:absolute;margin-left:1in;margin-top:0;width:468pt;height:.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5RP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g&#10;pEgLLfoMpBG1lRwV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atuUT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6957A02" w14:textId="77777777" w:rsidR="00C01BF7" w:rsidRPr="00512F6C" w:rsidRDefault="00C01BF7" w:rsidP="00C01BF7">
      <w:r w:rsidRPr="00512F6C">
        <w:rPr>
          <w:b/>
        </w:rPr>
        <w:t>Department/ Service Name:</w:t>
      </w:r>
      <w:r w:rsidRPr="00512F6C">
        <w:t xml:space="preserve"> </w:t>
      </w:r>
    </w:p>
    <w:p w14:paraId="2F765919" w14:textId="77777777" w:rsidR="00C01BF7" w:rsidRPr="00512F6C" w:rsidRDefault="00C01BF7" w:rsidP="00C01BF7">
      <w:pPr>
        <w:ind w:left="720"/>
      </w:pPr>
      <w:r w:rsidRPr="00512F6C">
        <w:t>University Reference Laboratory - Customer Service</w:t>
      </w:r>
    </w:p>
    <w:p w14:paraId="6A44DAAA" w14:textId="77777777" w:rsidR="00C01BF7" w:rsidRPr="00512F6C" w:rsidRDefault="00C01BF7" w:rsidP="00C01BF7">
      <w:pPr>
        <w:ind w:left="720"/>
      </w:pPr>
      <w:r w:rsidRPr="00512F6C">
        <w:t xml:space="preserve">Cost Center: </w:t>
      </w:r>
      <w:bookmarkStart w:id="3" w:name="_Hlk113887733"/>
      <w:r w:rsidRPr="00512F6C">
        <w:t>9249</w:t>
      </w:r>
      <w:bookmarkEnd w:id="3"/>
    </w:p>
    <w:p w14:paraId="6E8589A4" w14:textId="77777777" w:rsidR="00C01BF7" w:rsidRPr="00512F6C" w:rsidRDefault="00C01BF7" w:rsidP="00C01BF7">
      <w:pPr>
        <w:rPr>
          <w:b/>
        </w:rPr>
      </w:pPr>
    </w:p>
    <w:p w14:paraId="13FE4946" w14:textId="77777777" w:rsidR="00C01BF7" w:rsidRPr="00512F6C" w:rsidRDefault="00490D9B" w:rsidP="00C01BF7">
      <w:pPr>
        <w:spacing w:line="19" w:lineRule="exact"/>
        <w:rPr>
          <w:b/>
        </w:rPr>
      </w:pPr>
      <w:r w:rsidRPr="00512F6C">
        <w:rPr>
          <w:noProof/>
        </w:rPr>
        <mc:AlternateContent>
          <mc:Choice Requires="wps">
            <w:drawing>
              <wp:anchor distT="0" distB="0" distL="114300" distR="114300" simplePos="0" relativeHeight="251668480" behindDoc="1" locked="1" layoutInCell="0" allowOverlap="1" wp14:anchorId="218CF175" wp14:editId="3717C9A8">
                <wp:simplePos x="0" y="0"/>
                <wp:positionH relativeFrom="page">
                  <wp:posOffset>914400</wp:posOffset>
                </wp:positionH>
                <wp:positionV relativeFrom="paragraph">
                  <wp:posOffset>0</wp:posOffset>
                </wp:positionV>
                <wp:extent cx="5943600" cy="1206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2923" id="Rectangle 10" o:spid="_x0000_s1026" style="position:absolute;margin-left:1in;margin-top:0;width:468pt;height:.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BxBGNgcgIAAPg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14:paraId="1D4DBD1A" w14:textId="77777777" w:rsidR="00C01BF7" w:rsidRPr="00512F6C" w:rsidRDefault="00C01BF7" w:rsidP="00C01BF7">
      <w:pPr>
        <w:rPr>
          <w:b/>
        </w:rPr>
      </w:pPr>
    </w:p>
    <w:p w14:paraId="4A5C4A8A" w14:textId="77777777" w:rsidR="00C01BF7" w:rsidRPr="00512F6C" w:rsidRDefault="00C01BF7" w:rsidP="00C01BF7">
      <w:pPr>
        <w:rPr>
          <w:b/>
        </w:rPr>
      </w:pPr>
      <w:r w:rsidRPr="00512F6C">
        <w:rPr>
          <w:b/>
        </w:rPr>
        <w:t>GOAL:</w:t>
      </w:r>
    </w:p>
    <w:p w14:paraId="51A45D88" w14:textId="77777777" w:rsidR="00C01BF7" w:rsidRPr="00512F6C" w:rsidRDefault="00C01BF7" w:rsidP="00C01BF7">
      <w:pPr>
        <w:ind w:left="720"/>
        <w:rPr>
          <w:b/>
        </w:rPr>
      </w:pPr>
      <w:r w:rsidRPr="00512F6C">
        <w:t>Billing and Customer Service support related to outpatient/outside patient laboratory work.</w:t>
      </w:r>
    </w:p>
    <w:p w14:paraId="29A51C99" w14:textId="77777777" w:rsidR="00C01BF7" w:rsidRPr="00512F6C" w:rsidRDefault="00C01BF7" w:rsidP="00C01BF7">
      <w:pPr>
        <w:rPr>
          <w:b/>
        </w:rPr>
      </w:pPr>
    </w:p>
    <w:p w14:paraId="3E46EC87" w14:textId="77777777" w:rsidR="00C01BF7" w:rsidRPr="00512F6C" w:rsidRDefault="00490D9B" w:rsidP="00C01BF7">
      <w:pPr>
        <w:spacing w:line="19" w:lineRule="exact"/>
        <w:rPr>
          <w:b/>
        </w:rPr>
      </w:pPr>
      <w:r w:rsidRPr="00512F6C">
        <w:rPr>
          <w:noProof/>
        </w:rPr>
        <mc:AlternateContent>
          <mc:Choice Requires="wps">
            <w:drawing>
              <wp:anchor distT="0" distB="0" distL="114300" distR="114300" simplePos="0" relativeHeight="251669504" behindDoc="1" locked="1" layoutInCell="0" allowOverlap="1" wp14:anchorId="269FF5B2" wp14:editId="61A161F6">
                <wp:simplePos x="0" y="0"/>
                <wp:positionH relativeFrom="page">
                  <wp:posOffset>914400</wp:posOffset>
                </wp:positionH>
                <wp:positionV relativeFrom="paragraph">
                  <wp:posOffset>0</wp:posOffset>
                </wp:positionV>
                <wp:extent cx="5943600" cy="1206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944F2" id="Rectangle 11" o:spid="_x0000_s1026" style="position:absolute;margin-left:1in;margin-top:0;width:468pt;height:.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SGcwIAAPg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SiXkhnMCAAD4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41ECD3CE" w14:textId="77777777" w:rsidR="00C01BF7" w:rsidRPr="00512F6C" w:rsidRDefault="00C01BF7" w:rsidP="00C01BF7">
      <w:pPr>
        <w:rPr>
          <w:b/>
        </w:rPr>
      </w:pPr>
    </w:p>
    <w:p w14:paraId="35865ABB" w14:textId="77777777" w:rsidR="00C01BF7" w:rsidRPr="00512F6C" w:rsidRDefault="00C01BF7" w:rsidP="00C01BF7">
      <w:r w:rsidRPr="00512F6C">
        <w:rPr>
          <w:b/>
        </w:rPr>
        <w:t>Departments served:</w:t>
      </w:r>
      <w:r w:rsidRPr="00512F6C">
        <w:t xml:space="preserve"> (primary customers/recipients of service)</w:t>
      </w:r>
    </w:p>
    <w:p w14:paraId="7E538A0D" w14:textId="77777777" w:rsidR="00C01BF7" w:rsidRPr="00512F6C" w:rsidRDefault="00C01BF7" w:rsidP="00C01BF7">
      <w:pPr>
        <w:ind w:left="720"/>
      </w:pPr>
      <w:r w:rsidRPr="00512F6C">
        <w:t>OSUMC Outpatient Care Clinics/Physician Offices, the Clinical and Pathology Laboratories</w:t>
      </w:r>
    </w:p>
    <w:p w14:paraId="65E417EC" w14:textId="77777777" w:rsidR="00C01BF7" w:rsidRPr="00512F6C" w:rsidRDefault="00C01BF7" w:rsidP="00C01BF7"/>
    <w:p w14:paraId="7A7694AB"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70528" behindDoc="1" locked="1" layoutInCell="0" allowOverlap="1" wp14:anchorId="07381255" wp14:editId="0D23F2F1">
                <wp:simplePos x="0" y="0"/>
                <wp:positionH relativeFrom="page">
                  <wp:posOffset>914400</wp:posOffset>
                </wp:positionH>
                <wp:positionV relativeFrom="paragraph">
                  <wp:posOffset>0</wp:posOffset>
                </wp:positionV>
                <wp:extent cx="5943600" cy="1206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E15CD" id="Rectangle 12" o:spid="_x0000_s1026" style="position:absolute;margin-left:1in;margin-top:0;width:468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DYdAIAAPg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XegNh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32325F74" w14:textId="77777777" w:rsidR="00C01BF7" w:rsidRPr="00512F6C" w:rsidRDefault="00C01BF7" w:rsidP="00C01BF7">
      <w:pPr>
        <w:rPr>
          <w:b/>
        </w:rPr>
      </w:pPr>
    </w:p>
    <w:p w14:paraId="5184BE61" w14:textId="77777777" w:rsidR="00C01BF7" w:rsidRPr="00512F6C" w:rsidRDefault="00C01BF7" w:rsidP="00C01BF7">
      <w:r w:rsidRPr="00512F6C">
        <w:rPr>
          <w:b/>
        </w:rPr>
        <w:t xml:space="preserve">Scope and complexity of the customer’s service needs: </w:t>
      </w:r>
      <w:r w:rsidRPr="00512F6C">
        <w:t>(problems, conditions)</w:t>
      </w:r>
    </w:p>
    <w:p w14:paraId="6C8875E3" w14:textId="77777777" w:rsidR="00C01BF7" w:rsidRPr="00512F6C" w:rsidRDefault="00C01BF7" w:rsidP="00C01BF7">
      <w:pPr>
        <w:ind w:left="720"/>
      </w:pPr>
      <w:r w:rsidRPr="00512F6C">
        <w:t>Support the HCFA1500 and UB billing, outpatients resulting and reporting processes, courier and supply pick-up and delivery</w:t>
      </w:r>
    </w:p>
    <w:p w14:paraId="4A1F7FD3" w14:textId="77777777" w:rsidR="00C01BF7" w:rsidRPr="00512F6C" w:rsidRDefault="00C01BF7" w:rsidP="00C01BF7"/>
    <w:p w14:paraId="35778CF5" w14:textId="77777777" w:rsidR="00C01BF7" w:rsidRPr="00512F6C" w:rsidRDefault="00C01BF7" w:rsidP="00C01BF7"/>
    <w:p w14:paraId="46675B89" w14:textId="77777777" w:rsidR="00C01BF7" w:rsidRPr="00512F6C" w:rsidRDefault="00490D9B" w:rsidP="00C01BF7">
      <w:pPr>
        <w:spacing w:line="19" w:lineRule="exact"/>
      </w:pPr>
      <w:r w:rsidRPr="00512F6C">
        <w:rPr>
          <w:noProof/>
        </w:rPr>
        <mc:AlternateContent>
          <mc:Choice Requires="wps">
            <w:drawing>
              <wp:anchor distT="0" distB="0" distL="114300" distR="114300" simplePos="0" relativeHeight="251671552" behindDoc="1" locked="1" layoutInCell="0" allowOverlap="1" wp14:anchorId="372BB389" wp14:editId="22935A26">
                <wp:simplePos x="0" y="0"/>
                <wp:positionH relativeFrom="page">
                  <wp:posOffset>914400</wp:posOffset>
                </wp:positionH>
                <wp:positionV relativeFrom="paragraph">
                  <wp:posOffset>0</wp:posOffset>
                </wp:positionV>
                <wp:extent cx="5943600" cy="12065"/>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711D" id="Rectangle 13" o:spid="_x0000_s1026" style="position:absolute;margin-left:1in;margin-top:0;width:468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AIAAPg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D7/Bz5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062F6A05" w14:textId="77777777" w:rsidR="00C01BF7" w:rsidRPr="00512F6C" w:rsidRDefault="00C01BF7" w:rsidP="00C01BF7">
      <w:pPr>
        <w:rPr>
          <w:b/>
        </w:rPr>
      </w:pPr>
    </w:p>
    <w:p w14:paraId="6402EDB9" w14:textId="77777777" w:rsidR="00C01BF7" w:rsidRPr="00512F6C" w:rsidRDefault="00C01BF7" w:rsidP="00C01BF7">
      <w:r w:rsidRPr="00512F6C">
        <w:rPr>
          <w:b/>
        </w:rPr>
        <w:t xml:space="preserve">Extent to which the level of services provided meets customer needs: </w:t>
      </w:r>
      <w:r w:rsidRPr="00512F6C">
        <w:t>(availability of necessary staff, list any contracted staff work, services, activities provided)</w:t>
      </w:r>
    </w:p>
    <w:p w14:paraId="5F66BCFA" w14:textId="77777777" w:rsidR="00C01BF7" w:rsidRPr="00512F6C" w:rsidRDefault="00C01BF7" w:rsidP="00C01BF7">
      <w:pPr>
        <w:ind w:left="720"/>
      </w:pPr>
      <w:r w:rsidRPr="00512F6C">
        <w:t xml:space="preserve">Outpatient billing support is provided Monday through Friday, 7:30 am to 4:30 pm.  </w:t>
      </w:r>
    </w:p>
    <w:p w14:paraId="036CBCCF" w14:textId="77777777" w:rsidR="00C01BF7" w:rsidRPr="00512F6C" w:rsidRDefault="00C01BF7" w:rsidP="00C01BF7">
      <w:pPr>
        <w:ind w:left="720"/>
      </w:pPr>
      <w:r w:rsidRPr="00512F6C">
        <w:t>Customer Service for lab results and supply support is provided 24 hours, 7 days a week.</w:t>
      </w:r>
    </w:p>
    <w:p w14:paraId="7D93F995" w14:textId="77777777" w:rsidR="00C01BF7" w:rsidRPr="00512F6C" w:rsidRDefault="00C01BF7" w:rsidP="00C01BF7"/>
    <w:p w14:paraId="30DAC5A9" w14:textId="77777777" w:rsidR="00C01BF7" w:rsidRPr="00512F6C" w:rsidRDefault="00490D9B" w:rsidP="00C01BF7">
      <w:pPr>
        <w:spacing w:line="19" w:lineRule="exact"/>
        <w:rPr>
          <w:b/>
        </w:rPr>
      </w:pPr>
      <w:r w:rsidRPr="00512F6C">
        <w:rPr>
          <w:noProof/>
        </w:rPr>
        <mc:AlternateContent>
          <mc:Choice Requires="wps">
            <w:drawing>
              <wp:anchor distT="0" distB="0" distL="114300" distR="114300" simplePos="0" relativeHeight="251672576" behindDoc="1" locked="1" layoutInCell="0" allowOverlap="1" wp14:anchorId="09F6334F" wp14:editId="451B0676">
                <wp:simplePos x="0" y="0"/>
                <wp:positionH relativeFrom="page">
                  <wp:posOffset>914400</wp:posOffset>
                </wp:positionH>
                <wp:positionV relativeFrom="paragraph">
                  <wp:posOffset>0</wp:posOffset>
                </wp:positionV>
                <wp:extent cx="5943600" cy="12065"/>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4CC6" id="Rectangle 14" o:spid="_x0000_s1026" style="position:absolute;margin-left:1in;margin-top:0;width:468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1Mcw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H4ydTHMCAAD4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53DDBA09" w14:textId="77777777" w:rsidR="00C01BF7" w:rsidRPr="00512F6C" w:rsidRDefault="00C01BF7" w:rsidP="00C01BF7"/>
    <w:p w14:paraId="7C36DCB5" w14:textId="77777777" w:rsidR="00C01BF7" w:rsidRPr="00512F6C" w:rsidRDefault="00C01BF7" w:rsidP="00C01BF7"/>
    <w:p w14:paraId="5FBE0C1B" w14:textId="77777777" w:rsidR="00C01BF7" w:rsidRPr="00512F6C" w:rsidRDefault="00C01BF7" w:rsidP="00C01BF7">
      <w:pPr>
        <w:tabs>
          <w:tab w:val="center" w:pos="4680"/>
        </w:tabs>
      </w:pPr>
    </w:p>
    <w:p w14:paraId="18E3477F" w14:textId="77777777" w:rsidR="00C01BF7" w:rsidRPr="00512F6C" w:rsidRDefault="00C01BF7" w:rsidP="00C01BF7"/>
    <w:p w14:paraId="623A84E3" w14:textId="77777777" w:rsidR="00C01BF7" w:rsidRPr="00512F6C" w:rsidRDefault="00C01BF7"/>
    <w:sectPr w:rsidR="00C01BF7" w:rsidRPr="00512F6C" w:rsidSect="003F195E">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4538" w14:textId="77777777" w:rsidR="00264B70" w:rsidRDefault="00264B70" w:rsidP="00C01BF7">
      <w:r>
        <w:separator/>
      </w:r>
    </w:p>
  </w:endnote>
  <w:endnote w:type="continuationSeparator" w:id="0">
    <w:p w14:paraId="7A8805CD" w14:textId="77777777" w:rsidR="00264B70" w:rsidRDefault="00264B70" w:rsidP="00C0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8A23" w14:textId="77777777" w:rsidR="00C01BF7" w:rsidRDefault="00000000" w:rsidP="00C01BF7">
    <w:pPr>
      <w:pStyle w:val="Footer"/>
      <w:rPr>
        <w:snapToGrid w:val="0"/>
      </w:rPr>
    </w:pPr>
    <w:r>
      <w:rPr>
        <w:snapToGrid w:val="0"/>
      </w:rPr>
      <w:pict w14:anchorId="56F6C590">
        <v:rect id="_x0000_i1025" style="width:0;height:1.5pt" o:hralign="center" o:hrstd="t" o:hr="t" fillcolor="gray" stroked="f"/>
      </w:pict>
    </w:r>
  </w:p>
  <w:p w14:paraId="75E818E8" w14:textId="1A913C1F" w:rsidR="00C01BF7" w:rsidRDefault="00C01BF7" w:rsidP="00C01BF7">
    <w:pPr>
      <w:pStyle w:val="Footer"/>
      <w:rPr>
        <w:snapToGrid w:val="0"/>
      </w:rPr>
    </w:pPr>
    <w:r>
      <w:rPr>
        <w:snapToGrid w:val="0"/>
      </w:rPr>
      <w:t>Revision</w:t>
    </w:r>
    <w:r w:rsidR="00707787">
      <w:rPr>
        <w:snapToGrid w:val="0"/>
      </w:rPr>
      <w:t xml:space="preserve"> </w:t>
    </w:r>
    <w:r w:rsidR="00166E68">
      <w:rPr>
        <w:snapToGrid w:val="0"/>
      </w:rPr>
      <w:t>13</w:t>
    </w:r>
    <w:r>
      <w:rPr>
        <w:snapToGrid w:val="0"/>
      </w:rPr>
      <w:tab/>
    </w:r>
    <w:r>
      <w:rPr>
        <w:snapToGrid w:val="0"/>
      </w:rPr>
      <w:tab/>
    </w:r>
  </w:p>
  <w:p w14:paraId="64108553" w14:textId="77777777" w:rsidR="00C01BF7" w:rsidRDefault="00C01BF7" w:rsidP="00C01BF7">
    <w:pPr>
      <w:pStyle w:val="Footer"/>
      <w:jc w:val="right"/>
      <w:rPr>
        <w:snapToGrid w:val="0"/>
      </w:rPr>
    </w:pPr>
    <w:r>
      <w:rPr>
        <w:snapToGrid w:val="0"/>
      </w:rPr>
      <w:t xml:space="preserve">Page </w:t>
    </w:r>
    <w:r w:rsidR="00775194">
      <w:rPr>
        <w:snapToGrid w:val="0"/>
      </w:rPr>
      <w:fldChar w:fldCharType="begin"/>
    </w:r>
    <w:r>
      <w:rPr>
        <w:snapToGrid w:val="0"/>
      </w:rPr>
      <w:instrText xml:space="preserve"> PAGE </w:instrText>
    </w:r>
    <w:r w:rsidR="00775194">
      <w:rPr>
        <w:snapToGrid w:val="0"/>
      </w:rPr>
      <w:fldChar w:fldCharType="separate"/>
    </w:r>
    <w:r w:rsidR="006D69DE">
      <w:rPr>
        <w:noProof/>
        <w:snapToGrid w:val="0"/>
      </w:rPr>
      <w:t>4</w:t>
    </w:r>
    <w:r w:rsidR="00775194">
      <w:rPr>
        <w:snapToGrid w:val="0"/>
      </w:rPr>
      <w:fldChar w:fldCharType="end"/>
    </w:r>
    <w:r>
      <w:rPr>
        <w:snapToGrid w:val="0"/>
      </w:rPr>
      <w:t xml:space="preserve"> of </w:t>
    </w:r>
    <w:r w:rsidR="00775194">
      <w:rPr>
        <w:snapToGrid w:val="0"/>
      </w:rPr>
      <w:fldChar w:fldCharType="begin"/>
    </w:r>
    <w:r>
      <w:rPr>
        <w:snapToGrid w:val="0"/>
      </w:rPr>
      <w:instrText xml:space="preserve"> NUMPAGES </w:instrText>
    </w:r>
    <w:r w:rsidR="00775194">
      <w:rPr>
        <w:snapToGrid w:val="0"/>
      </w:rPr>
      <w:fldChar w:fldCharType="separate"/>
    </w:r>
    <w:r w:rsidR="006D69DE">
      <w:rPr>
        <w:noProof/>
        <w:snapToGrid w:val="0"/>
      </w:rPr>
      <w:t>6</w:t>
    </w:r>
    <w:r w:rsidR="00775194">
      <w:rPr>
        <w:snapToGrid w:val="0"/>
      </w:rPr>
      <w:fldChar w:fldCharType="end"/>
    </w:r>
  </w:p>
  <w:p w14:paraId="68D7A388" w14:textId="2245C4EB" w:rsidR="00C01BF7" w:rsidRPr="00FE6C8C" w:rsidRDefault="00C01BF7" w:rsidP="00C01BF7">
    <w:pPr>
      <w:pStyle w:val="Footer"/>
      <w:jc w:val="center"/>
      <w:rPr>
        <w:snapToGrid w:val="0"/>
        <w:color w:val="FF0000"/>
      </w:rPr>
    </w:pPr>
    <w:r w:rsidRPr="00FE6C8C">
      <w:rPr>
        <w:snapToGrid w:val="0"/>
        <w:color w:val="FF0000"/>
      </w:rPr>
      <w:t xml:space="preserve">DATE PRINTED: </w:t>
    </w:r>
    <w:r w:rsidR="00775194" w:rsidRPr="00FE6C8C">
      <w:rPr>
        <w:snapToGrid w:val="0"/>
        <w:color w:val="FF0000"/>
        <w:highlight w:val="lightGray"/>
      </w:rPr>
      <w:fldChar w:fldCharType="begin"/>
    </w:r>
    <w:r w:rsidRPr="00FE6C8C">
      <w:rPr>
        <w:snapToGrid w:val="0"/>
        <w:color w:val="FF0000"/>
        <w:highlight w:val="lightGray"/>
      </w:rPr>
      <w:instrText xml:space="preserve"> DATE \@ "M/d/yy" </w:instrText>
    </w:r>
    <w:r w:rsidR="00775194" w:rsidRPr="00FE6C8C">
      <w:rPr>
        <w:snapToGrid w:val="0"/>
        <w:color w:val="FF0000"/>
        <w:highlight w:val="lightGray"/>
      </w:rPr>
      <w:fldChar w:fldCharType="separate"/>
    </w:r>
    <w:r w:rsidR="00362B38">
      <w:rPr>
        <w:noProof/>
        <w:snapToGrid w:val="0"/>
        <w:color w:val="FF0000"/>
        <w:highlight w:val="lightGray"/>
      </w:rPr>
      <w:t>2/6/26</w:t>
    </w:r>
    <w:r w:rsidR="00775194" w:rsidRPr="00FE6C8C">
      <w:rPr>
        <w:snapToGrid w:val="0"/>
        <w:color w:val="FF0000"/>
        <w:highlight w:val="lightGray"/>
      </w:rPr>
      <w:fldChar w:fldCharType="end"/>
    </w:r>
    <w:r w:rsidRPr="00FE6C8C">
      <w:rPr>
        <w:snapToGrid w:val="0"/>
        <w:color w:val="FF0000"/>
      </w:rPr>
      <w:t xml:space="preserve"> </w:t>
    </w:r>
  </w:p>
  <w:p w14:paraId="33A98534" w14:textId="77777777" w:rsidR="00C01BF7" w:rsidRPr="00CD727E" w:rsidRDefault="00C01BF7" w:rsidP="00C01BF7">
    <w:pPr>
      <w:pStyle w:val="Footer"/>
      <w:jc w:val="center"/>
      <w:rPr>
        <w:b/>
        <w:color w:val="FF0000"/>
      </w:rPr>
    </w:pPr>
    <w:r w:rsidRPr="00CD727E">
      <w:rPr>
        <w:b/>
        <w:snapToGrid w:val="0"/>
        <w:color w:val="FF0000"/>
      </w:rPr>
      <w:t>UNCONTROLLED IF PRINTED</w:t>
    </w:r>
  </w:p>
  <w:p w14:paraId="0967EBD8" w14:textId="77777777" w:rsidR="00C01BF7" w:rsidRDefault="00C01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4202" w14:textId="77777777" w:rsidR="00264B70" w:rsidRDefault="00264B70" w:rsidP="00C01BF7">
      <w:r>
        <w:separator/>
      </w:r>
    </w:p>
  </w:footnote>
  <w:footnote w:type="continuationSeparator" w:id="0">
    <w:p w14:paraId="0DE7ED21" w14:textId="77777777" w:rsidR="00264B70" w:rsidRDefault="00264B70" w:rsidP="00C0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178A" w14:textId="77777777" w:rsidR="003F195E" w:rsidRPr="001D6C7B" w:rsidRDefault="00B075CD" w:rsidP="003F195E">
    <w:pPr>
      <w:pStyle w:val="OSU"/>
    </w:pPr>
    <w:r>
      <w:t xml:space="preserve">ADMIN-4: </w:t>
    </w:r>
    <w:r w:rsidR="003F195E">
      <w:t>Scope of Care</w:t>
    </w:r>
  </w:p>
  <w:p w14:paraId="4C5ABF4E" w14:textId="77777777" w:rsidR="003F195E" w:rsidRDefault="003F195E" w:rsidP="003F195E">
    <w:pPr>
      <w:pStyle w:val="OSU"/>
    </w:pPr>
    <w:r w:rsidRPr="001D6C7B">
      <w:t>Department of Clinical Laboratories</w:t>
    </w:r>
  </w:p>
  <w:p w14:paraId="5069F9B0" w14:textId="77777777" w:rsidR="003F195E" w:rsidRDefault="003F195E" w:rsidP="003F195E">
    <w:pPr>
      <w:pStyle w:val="OSU"/>
    </w:pPr>
    <w:r>
      <w:t>The Ohio State University Wexner Medical Center</w:t>
    </w:r>
  </w:p>
  <w:p w14:paraId="0C9CB36D" w14:textId="77777777" w:rsidR="003F195E" w:rsidRDefault="003F195E" w:rsidP="003F195E">
    <w:pPr>
      <w:pStyle w:val="OSU"/>
    </w:pPr>
  </w:p>
  <w:p w14:paraId="729C11F2" w14:textId="77777777" w:rsidR="00C01BF7" w:rsidRDefault="00C01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4A7"/>
    <w:multiLevelType w:val="hybridMultilevel"/>
    <w:tmpl w:val="9DAC6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3B14E0"/>
    <w:multiLevelType w:val="hybridMultilevel"/>
    <w:tmpl w:val="F1247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226EDE"/>
    <w:multiLevelType w:val="hybridMultilevel"/>
    <w:tmpl w:val="FB9AD00E"/>
    <w:lvl w:ilvl="0" w:tplc="943EB054">
      <w:start w:val="1"/>
      <w:numFmt w:val="bullet"/>
      <w:lvlText w:val=""/>
      <w:lvlJc w:val="left"/>
      <w:pPr>
        <w:tabs>
          <w:tab w:val="num" w:pos="1440"/>
        </w:tabs>
        <w:ind w:left="1440" w:hanging="360"/>
      </w:pPr>
      <w:rPr>
        <w:rFonts w:ascii="Symbol" w:hAnsi="Symbol" w:hint="default"/>
        <w:sz w:val="16"/>
        <w:szCs w:val="16"/>
      </w:rPr>
    </w:lvl>
    <w:lvl w:ilvl="1" w:tplc="6310CB6C">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062A4"/>
    <w:multiLevelType w:val="hybridMultilevel"/>
    <w:tmpl w:val="E8245628"/>
    <w:lvl w:ilvl="0" w:tplc="04090003">
      <w:start w:val="1"/>
      <w:numFmt w:val="bullet"/>
      <w:lvlText w:val="o"/>
      <w:lvlJc w:val="left"/>
      <w:pPr>
        <w:tabs>
          <w:tab w:val="num" w:pos="2160"/>
        </w:tabs>
        <w:ind w:left="2160" w:hanging="360"/>
      </w:pPr>
      <w:rPr>
        <w:rFonts w:ascii="Courier New" w:hAnsi="Courier New" w:cs="Courier New"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8A07E2"/>
    <w:multiLevelType w:val="hybridMultilevel"/>
    <w:tmpl w:val="210C51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0A4741"/>
    <w:multiLevelType w:val="hybridMultilevel"/>
    <w:tmpl w:val="C8449174"/>
    <w:lvl w:ilvl="0" w:tplc="0EF05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A758B1"/>
    <w:multiLevelType w:val="hybridMultilevel"/>
    <w:tmpl w:val="B1CE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E3C83"/>
    <w:multiLevelType w:val="hybridMultilevel"/>
    <w:tmpl w:val="40A800DE"/>
    <w:lvl w:ilvl="0" w:tplc="6310CB6C">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190332">
    <w:abstractNumId w:val="2"/>
  </w:num>
  <w:num w:numId="2" w16cid:durableId="1418286458">
    <w:abstractNumId w:val="7"/>
  </w:num>
  <w:num w:numId="3" w16cid:durableId="1679235183">
    <w:abstractNumId w:val="3"/>
  </w:num>
  <w:num w:numId="4" w16cid:durableId="927428757">
    <w:abstractNumId w:val="1"/>
  </w:num>
  <w:num w:numId="5" w16cid:durableId="2100327658">
    <w:abstractNumId w:val="6"/>
  </w:num>
  <w:num w:numId="6" w16cid:durableId="100401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694967">
    <w:abstractNumId w:val="5"/>
  </w:num>
  <w:num w:numId="8" w16cid:durableId="1174342330">
    <w:abstractNumId w:val="7"/>
  </w:num>
  <w:num w:numId="9" w16cid:durableId="701245712">
    <w:abstractNumId w:val="0"/>
  </w:num>
  <w:num w:numId="10" w16cid:durableId="1755738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F7"/>
    <w:rsid w:val="0000219F"/>
    <w:rsid w:val="000531C2"/>
    <w:rsid w:val="000668FA"/>
    <w:rsid w:val="00070D32"/>
    <w:rsid w:val="00087397"/>
    <w:rsid w:val="000A3D29"/>
    <w:rsid w:val="001439E2"/>
    <w:rsid w:val="00156414"/>
    <w:rsid w:val="00166E68"/>
    <w:rsid w:val="001918B3"/>
    <w:rsid w:val="001A7A91"/>
    <w:rsid w:val="001C32ED"/>
    <w:rsid w:val="001C4C6E"/>
    <w:rsid w:val="001C7C8B"/>
    <w:rsid w:val="002020AB"/>
    <w:rsid w:val="0021708A"/>
    <w:rsid w:val="002330A6"/>
    <w:rsid w:val="002442C1"/>
    <w:rsid w:val="00257151"/>
    <w:rsid w:val="00264B70"/>
    <w:rsid w:val="002720AA"/>
    <w:rsid w:val="002758F6"/>
    <w:rsid w:val="00280220"/>
    <w:rsid w:val="002A00CD"/>
    <w:rsid w:val="002A1033"/>
    <w:rsid w:val="002B7E0C"/>
    <w:rsid w:val="002F599C"/>
    <w:rsid w:val="003076A8"/>
    <w:rsid w:val="0032418C"/>
    <w:rsid w:val="00353DA6"/>
    <w:rsid w:val="003627E6"/>
    <w:rsid w:val="00362B38"/>
    <w:rsid w:val="003732AE"/>
    <w:rsid w:val="00381C13"/>
    <w:rsid w:val="0038271F"/>
    <w:rsid w:val="003C61EC"/>
    <w:rsid w:val="003D2A58"/>
    <w:rsid w:val="003D6CEF"/>
    <w:rsid w:val="003F195E"/>
    <w:rsid w:val="00471322"/>
    <w:rsid w:val="004762D7"/>
    <w:rsid w:val="00487B0C"/>
    <w:rsid w:val="00490D9B"/>
    <w:rsid w:val="00491EF2"/>
    <w:rsid w:val="004A3EC0"/>
    <w:rsid w:val="004B7FD8"/>
    <w:rsid w:val="004C20E0"/>
    <w:rsid w:val="004E2B33"/>
    <w:rsid w:val="005067B1"/>
    <w:rsid w:val="00512F6C"/>
    <w:rsid w:val="00526134"/>
    <w:rsid w:val="005712B8"/>
    <w:rsid w:val="005B796A"/>
    <w:rsid w:val="005E0A5B"/>
    <w:rsid w:val="005E33BA"/>
    <w:rsid w:val="005F190F"/>
    <w:rsid w:val="006037F4"/>
    <w:rsid w:val="00604680"/>
    <w:rsid w:val="00610852"/>
    <w:rsid w:val="0063594E"/>
    <w:rsid w:val="006C3AE9"/>
    <w:rsid w:val="006D02A7"/>
    <w:rsid w:val="006D6909"/>
    <w:rsid w:val="006D69DE"/>
    <w:rsid w:val="007007F7"/>
    <w:rsid w:val="007011D9"/>
    <w:rsid w:val="00704497"/>
    <w:rsid w:val="00707787"/>
    <w:rsid w:val="00732A9E"/>
    <w:rsid w:val="00757107"/>
    <w:rsid w:val="00761253"/>
    <w:rsid w:val="00775194"/>
    <w:rsid w:val="00794EA2"/>
    <w:rsid w:val="007A01E2"/>
    <w:rsid w:val="007A7515"/>
    <w:rsid w:val="007B4DBA"/>
    <w:rsid w:val="007B5963"/>
    <w:rsid w:val="007C78F1"/>
    <w:rsid w:val="007E76D6"/>
    <w:rsid w:val="00804BE6"/>
    <w:rsid w:val="008056A8"/>
    <w:rsid w:val="008554B9"/>
    <w:rsid w:val="00880FDA"/>
    <w:rsid w:val="008949A8"/>
    <w:rsid w:val="0089712A"/>
    <w:rsid w:val="00897D2D"/>
    <w:rsid w:val="00900D0B"/>
    <w:rsid w:val="00914D41"/>
    <w:rsid w:val="00925A21"/>
    <w:rsid w:val="00934765"/>
    <w:rsid w:val="00945DB4"/>
    <w:rsid w:val="009710B7"/>
    <w:rsid w:val="009753C0"/>
    <w:rsid w:val="00984BE7"/>
    <w:rsid w:val="00987724"/>
    <w:rsid w:val="009A26D1"/>
    <w:rsid w:val="009C0351"/>
    <w:rsid w:val="009C3700"/>
    <w:rsid w:val="009E51F6"/>
    <w:rsid w:val="009E57DE"/>
    <w:rsid w:val="009F47E0"/>
    <w:rsid w:val="00A17254"/>
    <w:rsid w:val="00A26F70"/>
    <w:rsid w:val="00A35576"/>
    <w:rsid w:val="00A614CD"/>
    <w:rsid w:val="00A62758"/>
    <w:rsid w:val="00AB2622"/>
    <w:rsid w:val="00AD2CB8"/>
    <w:rsid w:val="00AF25CB"/>
    <w:rsid w:val="00B075CD"/>
    <w:rsid w:val="00B0762A"/>
    <w:rsid w:val="00B13002"/>
    <w:rsid w:val="00B66646"/>
    <w:rsid w:val="00B90F20"/>
    <w:rsid w:val="00BC6BD1"/>
    <w:rsid w:val="00C00B10"/>
    <w:rsid w:val="00C01BF7"/>
    <w:rsid w:val="00C32A25"/>
    <w:rsid w:val="00C511DC"/>
    <w:rsid w:val="00C63EED"/>
    <w:rsid w:val="00C733F1"/>
    <w:rsid w:val="00C75457"/>
    <w:rsid w:val="00C850CC"/>
    <w:rsid w:val="00C90849"/>
    <w:rsid w:val="00C92F40"/>
    <w:rsid w:val="00CA4988"/>
    <w:rsid w:val="00CB1632"/>
    <w:rsid w:val="00CC0DE4"/>
    <w:rsid w:val="00CD6956"/>
    <w:rsid w:val="00CE130E"/>
    <w:rsid w:val="00CF4AB5"/>
    <w:rsid w:val="00D069A6"/>
    <w:rsid w:val="00D11A13"/>
    <w:rsid w:val="00DC0F4F"/>
    <w:rsid w:val="00DC5FE2"/>
    <w:rsid w:val="00DC6FA3"/>
    <w:rsid w:val="00DD00BA"/>
    <w:rsid w:val="00DD7ED3"/>
    <w:rsid w:val="00DE25F4"/>
    <w:rsid w:val="00DF0222"/>
    <w:rsid w:val="00DF2942"/>
    <w:rsid w:val="00DF3A40"/>
    <w:rsid w:val="00E13DBC"/>
    <w:rsid w:val="00E358F0"/>
    <w:rsid w:val="00E709EB"/>
    <w:rsid w:val="00E86655"/>
    <w:rsid w:val="00E90B9E"/>
    <w:rsid w:val="00E94731"/>
    <w:rsid w:val="00EA0A5A"/>
    <w:rsid w:val="00F01512"/>
    <w:rsid w:val="00F26346"/>
    <w:rsid w:val="00F528D2"/>
    <w:rsid w:val="00F53E52"/>
    <w:rsid w:val="00F70FC5"/>
    <w:rsid w:val="00F7221F"/>
    <w:rsid w:val="00F83C39"/>
    <w:rsid w:val="00F96081"/>
    <w:rsid w:val="00FA3A19"/>
    <w:rsid w:val="00FB34B0"/>
    <w:rsid w:val="00FE0B75"/>
    <w:rsid w:val="00FF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15F"/>
  <w15:docId w15:val="{D4C226B7-3F90-41F1-81DB-ED94C52B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BF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BF7"/>
    <w:pPr>
      <w:tabs>
        <w:tab w:val="center" w:pos="4320"/>
        <w:tab w:val="right" w:pos="8640"/>
      </w:tabs>
    </w:pPr>
  </w:style>
  <w:style w:type="character" w:customStyle="1" w:styleId="HeaderChar">
    <w:name w:val="Header Char"/>
    <w:basedOn w:val="DefaultParagraphFont"/>
    <w:link w:val="Header"/>
    <w:uiPriority w:val="99"/>
    <w:rsid w:val="00C01BF7"/>
    <w:rPr>
      <w:rFonts w:ascii="Times New Roman" w:eastAsia="Times New Roman" w:hAnsi="Times New Roman" w:cs="Times New Roman"/>
      <w:sz w:val="20"/>
      <w:szCs w:val="20"/>
    </w:rPr>
  </w:style>
  <w:style w:type="paragraph" w:styleId="Footer">
    <w:name w:val="footer"/>
    <w:basedOn w:val="Normal"/>
    <w:link w:val="FooterChar"/>
    <w:unhideWhenUsed/>
    <w:rsid w:val="00C01BF7"/>
    <w:pPr>
      <w:tabs>
        <w:tab w:val="center" w:pos="4680"/>
        <w:tab w:val="right" w:pos="9360"/>
      </w:tabs>
    </w:pPr>
  </w:style>
  <w:style w:type="character" w:customStyle="1" w:styleId="FooterChar">
    <w:name w:val="Footer Char"/>
    <w:basedOn w:val="DefaultParagraphFont"/>
    <w:link w:val="Footer"/>
    <w:uiPriority w:val="99"/>
    <w:rsid w:val="00C01B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01BF7"/>
    <w:rPr>
      <w:rFonts w:ascii="Tahoma" w:hAnsi="Tahoma" w:cs="Tahoma"/>
      <w:sz w:val="16"/>
      <w:szCs w:val="16"/>
    </w:rPr>
  </w:style>
  <w:style w:type="character" w:customStyle="1" w:styleId="BalloonTextChar">
    <w:name w:val="Balloon Text Char"/>
    <w:basedOn w:val="DefaultParagraphFont"/>
    <w:link w:val="BalloonText"/>
    <w:uiPriority w:val="99"/>
    <w:semiHidden/>
    <w:rsid w:val="00C01BF7"/>
    <w:rPr>
      <w:rFonts w:ascii="Tahoma" w:eastAsia="Times New Roman" w:hAnsi="Tahoma" w:cs="Tahoma"/>
      <w:sz w:val="16"/>
      <w:szCs w:val="16"/>
    </w:rPr>
  </w:style>
  <w:style w:type="paragraph" w:customStyle="1" w:styleId="OSU">
    <w:name w:val="OSU"/>
    <w:basedOn w:val="Header"/>
    <w:link w:val="OSUChar"/>
    <w:qFormat/>
    <w:rsid w:val="003F195E"/>
    <w:pPr>
      <w:tabs>
        <w:tab w:val="left" w:pos="7005"/>
      </w:tabs>
      <w:jc w:val="center"/>
    </w:pPr>
    <w:rPr>
      <w:b/>
    </w:rPr>
  </w:style>
  <w:style w:type="character" w:customStyle="1" w:styleId="OSUChar">
    <w:name w:val="OSU Char"/>
    <w:basedOn w:val="HeaderChar"/>
    <w:link w:val="OSU"/>
    <w:rsid w:val="003F195E"/>
    <w:rPr>
      <w:rFonts w:ascii="Times New Roman" w:eastAsia="Times New Roman" w:hAnsi="Times New Roman" w:cs="Times New Roman"/>
      <w:b/>
      <w:sz w:val="20"/>
      <w:szCs w:val="20"/>
    </w:rPr>
  </w:style>
  <w:style w:type="paragraph" w:styleId="ListParagraph">
    <w:name w:val="List Paragraph"/>
    <w:basedOn w:val="Normal"/>
    <w:uiPriority w:val="34"/>
    <w:qFormat/>
    <w:rsid w:val="0089712A"/>
    <w:pPr>
      <w:spacing w:after="200" w:line="276" w:lineRule="auto"/>
      <w:ind w:left="720"/>
    </w:pPr>
    <w:rPr>
      <w:rFonts w:ascii="Calibri" w:eastAsia="Calibri" w:hAnsi="Calibri"/>
      <w:sz w:val="22"/>
      <w:szCs w:val="22"/>
    </w:rPr>
  </w:style>
  <w:style w:type="paragraph" w:customStyle="1" w:styleId="Default">
    <w:name w:val="Default"/>
    <w:rsid w:val="004C20E0"/>
    <w:pPr>
      <w:autoSpaceDE w:val="0"/>
      <w:autoSpaceDN w:val="0"/>
      <w:adjustRightInd w:val="0"/>
      <w:spacing w:after="0" w:line="240" w:lineRule="auto"/>
    </w:pPr>
    <w:rPr>
      <w:rFonts w:ascii="Verdana" w:hAnsi="Verdana" w:cs="Verdana"/>
      <w:color w:val="000000"/>
      <w:sz w:val="24"/>
      <w:szCs w:val="24"/>
    </w:rPr>
  </w:style>
  <w:style w:type="character" w:customStyle="1" w:styleId="pseditboxdisponly1">
    <w:name w:val="pseditbox_disponly1"/>
    <w:basedOn w:val="DefaultParagraphFont"/>
    <w:rsid w:val="001439E2"/>
    <w:rPr>
      <w:rFonts w:ascii="Arial" w:hAnsi="Arial" w:cs="Arial" w:hint="default"/>
      <w:b w:val="0"/>
      <w:bCs w:val="0"/>
      <w:i w:val="0"/>
      <w:iCs w:val="0"/>
      <w:color w:val="000000"/>
      <w:sz w:val="18"/>
      <w:szCs w:val="18"/>
      <w:bdr w:val="none" w:sz="0" w:space="0" w:color="auto" w:frame="1"/>
    </w:rPr>
  </w:style>
  <w:style w:type="paragraph" w:styleId="Revision">
    <w:name w:val="Revision"/>
    <w:hidden/>
    <w:uiPriority w:val="99"/>
    <w:semiHidden/>
    <w:rsid w:val="006C3AE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13002"/>
    <w:rPr>
      <w:sz w:val="16"/>
      <w:szCs w:val="16"/>
    </w:rPr>
  </w:style>
  <w:style w:type="paragraph" w:styleId="CommentText">
    <w:name w:val="annotation text"/>
    <w:basedOn w:val="Normal"/>
    <w:link w:val="CommentTextChar"/>
    <w:uiPriority w:val="99"/>
    <w:unhideWhenUsed/>
    <w:rsid w:val="00B13002"/>
  </w:style>
  <w:style w:type="character" w:customStyle="1" w:styleId="CommentTextChar">
    <w:name w:val="Comment Text Char"/>
    <w:basedOn w:val="DefaultParagraphFont"/>
    <w:link w:val="CommentText"/>
    <w:uiPriority w:val="99"/>
    <w:rsid w:val="00B130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002"/>
    <w:rPr>
      <w:b/>
      <w:bCs/>
    </w:rPr>
  </w:style>
  <w:style w:type="character" w:customStyle="1" w:styleId="CommentSubjectChar">
    <w:name w:val="Comment Subject Char"/>
    <w:basedOn w:val="CommentTextChar"/>
    <w:link w:val="CommentSubject"/>
    <w:uiPriority w:val="99"/>
    <w:semiHidden/>
    <w:rsid w:val="00B130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8659">
      <w:bodyDiv w:val="1"/>
      <w:marLeft w:val="0"/>
      <w:marRight w:val="0"/>
      <w:marTop w:val="0"/>
      <w:marBottom w:val="0"/>
      <w:divBdr>
        <w:top w:val="none" w:sz="0" w:space="0" w:color="auto"/>
        <w:left w:val="none" w:sz="0" w:space="0" w:color="auto"/>
        <w:bottom w:val="none" w:sz="0" w:space="0" w:color="auto"/>
        <w:right w:val="none" w:sz="0" w:space="0" w:color="auto"/>
      </w:divBdr>
    </w:div>
    <w:div w:id="402607827">
      <w:bodyDiv w:val="1"/>
      <w:marLeft w:val="0"/>
      <w:marRight w:val="0"/>
      <w:marTop w:val="0"/>
      <w:marBottom w:val="0"/>
      <w:divBdr>
        <w:top w:val="none" w:sz="0" w:space="0" w:color="auto"/>
        <w:left w:val="none" w:sz="0" w:space="0" w:color="auto"/>
        <w:bottom w:val="none" w:sz="0" w:space="0" w:color="auto"/>
        <w:right w:val="none" w:sz="0" w:space="0" w:color="auto"/>
      </w:divBdr>
    </w:div>
    <w:div w:id="1037511689">
      <w:bodyDiv w:val="1"/>
      <w:marLeft w:val="0"/>
      <w:marRight w:val="0"/>
      <w:marTop w:val="0"/>
      <w:marBottom w:val="0"/>
      <w:divBdr>
        <w:top w:val="none" w:sz="0" w:space="0" w:color="auto"/>
        <w:left w:val="none" w:sz="0" w:space="0" w:color="auto"/>
        <w:bottom w:val="none" w:sz="0" w:space="0" w:color="auto"/>
        <w:right w:val="none" w:sz="0" w:space="0" w:color="auto"/>
      </w:divBdr>
    </w:div>
    <w:div w:id="1107115226">
      <w:bodyDiv w:val="1"/>
      <w:marLeft w:val="0"/>
      <w:marRight w:val="0"/>
      <w:marTop w:val="0"/>
      <w:marBottom w:val="0"/>
      <w:divBdr>
        <w:top w:val="none" w:sz="0" w:space="0" w:color="auto"/>
        <w:left w:val="none" w:sz="0" w:space="0" w:color="auto"/>
        <w:bottom w:val="none" w:sz="0" w:space="0" w:color="auto"/>
        <w:right w:val="none" w:sz="0" w:space="0" w:color="auto"/>
      </w:divBdr>
    </w:div>
    <w:div w:id="1196310506">
      <w:bodyDiv w:val="1"/>
      <w:marLeft w:val="0"/>
      <w:marRight w:val="0"/>
      <w:marTop w:val="0"/>
      <w:marBottom w:val="0"/>
      <w:divBdr>
        <w:top w:val="none" w:sz="0" w:space="0" w:color="auto"/>
        <w:left w:val="none" w:sz="0" w:space="0" w:color="auto"/>
        <w:bottom w:val="none" w:sz="0" w:space="0" w:color="auto"/>
        <w:right w:val="none" w:sz="0" w:space="0" w:color="auto"/>
      </w:divBdr>
    </w:div>
    <w:div w:id="12202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73F73-B738-42A0-9AFF-A8659EEA5F88}">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Dept. Pathology</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nick12</dc:creator>
  <cp:lastModifiedBy>Treadway, Nicole</cp:lastModifiedBy>
  <cp:revision>2</cp:revision>
  <cp:lastPrinted>2019-03-11T15:00:00Z</cp:lastPrinted>
  <dcterms:created xsi:type="dcterms:W3CDTF">2026-02-06T22:26:00Z</dcterms:created>
  <dcterms:modified xsi:type="dcterms:W3CDTF">2026-02-06T22:26:00Z</dcterms:modified>
</cp:coreProperties>
</file>